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lang w:val="en-GB" w:eastAsia="en-GB"/>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6885836C" w14:textId="77777777" w:rsidR="00D226C9" w:rsidRDefault="00D226C9" w:rsidP="001C2B95">
      <w:pPr>
        <w:tabs>
          <w:tab w:val="left" w:pos="2050"/>
        </w:tabs>
        <w:rPr>
          <w:rFonts w:ascii="Roboto" w:eastAsia="Times New Roman" w:hAnsi="Roboto" w:cs="Times New Roman"/>
          <w:b/>
          <w:bCs/>
          <w:color w:val="000000" w:themeColor="text1"/>
          <w:sz w:val="28"/>
          <w:szCs w:val="28"/>
        </w:rPr>
      </w:pPr>
      <w:proofErr w:type="spellStart"/>
      <w:r w:rsidRPr="00D226C9">
        <w:rPr>
          <w:rFonts w:ascii="Roboto" w:eastAsia="Times New Roman" w:hAnsi="Roboto" w:cs="Times New Roman"/>
          <w:b/>
          <w:bCs/>
          <w:color w:val="000000" w:themeColor="text1"/>
          <w:sz w:val="28"/>
          <w:szCs w:val="28"/>
        </w:rPr>
        <w:lastRenderedPageBreak/>
        <w:t>eGamingServices</w:t>
      </w:r>
      <w:proofErr w:type="spellEnd"/>
      <w:r w:rsidRPr="00D226C9">
        <w:rPr>
          <w:rFonts w:ascii="Roboto" w:eastAsia="Times New Roman" w:hAnsi="Roboto" w:cs="Times New Roman"/>
          <w:b/>
          <w:bCs/>
          <w:color w:val="000000" w:themeColor="text1"/>
          <w:sz w:val="28"/>
          <w:szCs w:val="28"/>
        </w:rPr>
        <w:t>, official sponsor of the Brazilian Gaming Congress</w:t>
      </w:r>
    </w:p>
    <w:p w14:paraId="45AE0877" w14:textId="77777777" w:rsidR="00D226C9" w:rsidRDefault="00D226C9" w:rsidP="00D226C9">
      <w:pPr>
        <w:tabs>
          <w:tab w:val="left" w:pos="2050"/>
        </w:tabs>
        <w:rPr>
          <w:rFonts w:ascii="Roboto" w:eastAsia="Times New Roman" w:hAnsi="Roboto" w:cs="Times New Roman"/>
          <w:color w:val="808080" w:themeColor="background1" w:themeShade="80"/>
          <w:sz w:val="22"/>
          <w:szCs w:val="22"/>
          <w:lang w:val="es-ES_tradnl"/>
        </w:rPr>
      </w:pPr>
      <w:proofErr w:type="spellStart"/>
      <w:r w:rsidRPr="00C76335">
        <w:rPr>
          <w:rFonts w:ascii="Roboto" w:eastAsia="Times New Roman" w:hAnsi="Roboto" w:cs="Times New Roman"/>
          <w:color w:val="808080" w:themeColor="background1" w:themeShade="80"/>
          <w:sz w:val="22"/>
          <w:szCs w:val="22"/>
          <w:lang w:val="es-ES_tradnl"/>
        </w:rPr>
        <w:t>The</w:t>
      </w:r>
      <w:proofErr w:type="spellEnd"/>
      <w:r w:rsidRPr="00C76335">
        <w:rPr>
          <w:rFonts w:ascii="Roboto" w:eastAsia="Times New Roman" w:hAnsi="Roboto" w:cs="Times New Roman"/>
          <w:color w:val="808080" w:themeColor="background1" w:themeShade="80"/>
          <w:sz w:val="22"/>
          <w:szCs w:val="22"/>
          <w:lang w:val="es-ES_tradnl"/>
        </w:rPr>
        <w:t xml:space="preserve"> </w:t>
      </w:r>
      <w:proofErr w:type="spellStart"/>
      <w:r w:rsidRPr="00C76335">
        <w:rPr>
          <w:rFonts w:ascii="Roboto" w:eastAsia="Times New Roman" w:hAnsi="Roboto" w:cs="Times New Roman"/>
          <w:color w:val="808080" w:themeColor="background1" w:themeShade="80"/>
          <w:sz w:val="22"/>
          <w:szCs w:val="22"/>
          <w:lang w:val="es-ES_tradnl"/>
        </w:rPr>
        <w:t>event</w:t>
      </w:r>
      <w:proofErr w:type="spellEnd"/>
      <w:r w:rsidRPr="00C76335">
        <w:rPr>
          <w:rFonts w:ascii="Roboto" w:eastAsia="Times New Roman" w:hAnsi="Roboto" w:cs="Times New Roman"/>
          <w:color w:val="808080" w:themeColor="background1" w:themeShade="80"/>
          <w:sz w:val="22"/>
          <w:szCs w:val="22"/>
          <w:lang w:val="es-ES_tradnl"/>
        </w:rPr>
        <w:t xml:space="preserve"> </w:t>
      </w:r>
      <w:proofErr w:type="spellStart"/>
      <w:r w:rsidRPr="00C76335">
        <w:rPr>
          <w:rFonts w:ascii="Roboto" w:eastAsia="Times New Roman" w:hAnsi="Roboto" w:cs="Times New Roman"/>
          <w:color w:val="808080" w:themeColor="background1" w:themeShade="80"/>
          <w:sz w:val="22"/>
          <w:szCs w:val="22"/>
          <w:lang w:val="es-ES_tradnl"/>
        </w:rPr>
        <w:t>will</w:t>
      </w:r>
      <w:proofErr w:type="spellEnd"/>
      <w:r w:rsidRPr="00C76335">
        <w:rPr>
          <w:rFonts w:ascii="Roboto" w:eastAsia="Times New Roman" w:hAnsi="Roboto" w:cs="Times New Roman"/>
          <w:color w:val="808080" w:themeColor="background1" w:themeShade="80"/>
          <w:sz w:val="22"/>
          <w:szCs w:val="22"/>
          <w:lang w:val="es-ES_tradnl"/>
        </w:rPr>
        <w:t xml:space="preserve"> </w:t>
      </w:r>
      <w:proofErr w:type="spellStart"/>
      <w:r w:rsidRPr="00C76335">
        <w:rPr>
          <w:rFonts w:ascii="Roboto" w:eastAsia="Times New Roman" w:hAnsi="Roboto" w:cs="Times New Roman"/>
          <w:color w:val="808080" w:themeColor="background1" w:themeShade="80"/>
          <w:sz w:val="22"/>
          <w:szCs w:val="22"/>
          <w:lang w:val="es-ES_tradnl"/>
        </w:rPr>
        <w:t>take</w:t>
      </w:r>
      <w:proofErr w:type="spellEnd"/>
      <w:r w:rsidRPr="00C76335">
        <w:rPr>
          <w:rFonts w:ascii="Roboto" w:eastAsia="Times New Roman" w:hAnsi="Roboto" w:cs="Times New Roman"/>
          <w:color w:val="808080" w:themeColor="background1" w:themeShade="80"/>
          <w:sz w:val="22"/>
          <w:szCs w:val="22"/>
          <w:lang w:val="es-ES_tradnl"/>
        </w:rPr>
        <w:t xml:space="preserve"> place </w:t>
      </w:r>
      <w:proofErr w:type="spellStart"/>
      <w:r w:rsidRPr="00C76335">
        <w:rPr>
          <w:rFonts w:ascii="Roboto" w:eastAsia="Times New Roman" w:hAnsi="Roboto" w:cs="Times New Roman"/>
          <w:color w:val="808080" w:themeColor="background1" w:themeShade="80"/>
          <w:sz w:val="22"/>
          <w:szCs w:val="22"/>
          <w:lang w:val="es-ES_tradnl"/>
        </w:rPr>
        <w:t>on</w:t>
      </w:r>
      <w:proofErr w:type="spellEnd"/>
      <w:r w:rsidRPr="00C76335">
        <w:rPr>
          <w:rFonts w:ascii="Roboto" w:eastAsia="Times New Roman" w:hAnsi="Roboto" w:cs="Times New Roman"/>
          <w:color w:val="808080" w:themeColor="background1" w:themeShade="80"/>
          <w:sz w:val="22"/>
          <w:szCs w:val="22"/>
          <w:lang w:val="es-ES_tradnl"/>
        </w:rPr>
        <w:t xml:space="preserve"> </w:t>
      </w:r>
      <w:proofErr w:type="spellStart"/>
      <w:r w:rsidRPr="00C76335">
        <w:rPr>
          <w:rFonts w:ascii="Roboto" w:eastAsia="Times New Roman" w:hAnsi="Roboto" w:cs="Times New Roman"/>
          <w:color w:val="808080" w:themeColor="background1" w:themeShade="80"/>
          <w:sz w:val="22"/>
          <w:szCs w:val="22"/>
          <w:lang w:val="es-ES_tradnl"/>
        </w:rPr>
        <w:t>April</w:t>
      </w:r>
      <w:proofErr w:type="spellEnd"/>
      <w:r w:rsidRPr="00C76335">
        <w:rPr>
          <w:rFonts w:ascii="Roboto" w:eastAsia="Times New Roman" w:hAnsi="Roboto" w:cs="Times New Roman"/>
          <w:color w:val="808080" w:themeColor="background1" w:themeShade="80"/>
          <w:sz w:val="22"/>
          <w:szCs w:val="22"/>
          <w:lang w:val="es-ES_tradnl"/>
        </w:rPr>
        <w:t xml:space="preserve"> 22</w:t>
      </w:r>
      <w:r>
        <w:rPr>
          <w:rFonts w:ascii="Roboto" w:eastAsia="Times New Roman" w:hAnsi="Roboto" w:cs="Times New Roman"/>
          <w:color w:val="808080" w:themeColor="background1" w:themeShade="80"/>
          <w:sz w:val="22"/>
          <w:szCs w:val="22"/>
          <w:lang w:val="es-ES_tradnl"/>
        </w:rPr>
        <w:t>th</w:t>
      </w:r>
      <w:r w:rsidRPr="00C76335">
        <w:rPr>
          <w:rFonts w:ascii="Roboto" w:eastAsia="Times New Roman" w:hAnsi="Roboto" w:cs="Times New Roman"/>
          <w:color w:val="808080" w:themeColor="background1" w:themeShade="80"/>
          <w:sz w:val="22"/>
          <w:szCs w:val="22"/>
          <w:lang w:val="es-ES_tradnl"/>
        </w:rPr>
        <w:t>, 23</w:t>
      </w:r>
      <w:r>
        <w:rPr>
          <w:rFonts w:ascii="Roboto" w:eastAsia="Times New Roman" w:hAnsi="Roboto" w:cs="Times New Roman"/>
          <w:color w:val="808080" w:themeColor="background1" w:themeShade="80"/>
          <w:sz w:val="22"/>
          <w:szCs w:val="22"/>
          <w:lang w:val="es-ES_tradnl"/>
        </w:rPr>
        <w:t xml:space="preserve">th </w:t>
      </w:r>
      <w:r w:rsidRPr="00C76335">
        <w:rPr>
          <w:rFonts w:ascii="Roboto" w:eastAsia="Times New Roman" w:hAnsi="Roboto" w:cs="Times New Roman"/>
          <w:color w:val="808080" w:themeColor="background1" w:themeShade="80"/>
          <w:sz w:val="22"/>
          <w:szCs w:val="22"/>
          <w:lang w:val="es-ES_tradnl"/>
        </w:rPr>
        <w:t>and 24</w:t>
      </w:r>
      <w:r>
        <w:rPr>
          <w:rFonts w:ascii="Roboto" w:eastAsia="Times New Roman" w:hAnsi="Roboto" w:cs="Times New Roman"/>
          <w:color w:val="808080" w:themeColor="background1" w:themeShade="80"/>
          <w:sz w:val="22"/>
          <w:szCs w:val="22"/>
          <w:lang w:val="es-ES_tradnl"/>
        </w:rPr>
        <w:t>th</w:t>
      </w:r>
    </w:p>
    <w:p w14:paraId="43C16BCF" w14:textId="77777777" w:rsidR="00A32C4D" w:rsidRPr="00525C4E" w:rsidRDefault="00A32C4D" w:rsidP="001C2B95">
      <w:pPr>
        <w:tabs>
          <w:tab w:val="left" w:pos="2050"/>
        </w:tabs>
        <w:rPr>
          <w:rFonts w:ascii="Verdana" w:eastAsia="Times New Roman" w:hAnsi="Verdana" w:cs="Times New Roman"/>
          <w:b/>
          <w:bCs/>
          <w:color w:val="000000" w:themeColor="text1"/>
        </w:rPr>
      </w:pPr>
    </w:p>
    <w:p w14:paraId="5D6076C8" w14:textId="77777777" w:rsidR="00D226C9" w:rsidRPr="00D226C9" w:rsidRDefault="001C2B95" w:rsidP="00D226C9">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808080" w:themeColor="background1" w:themeShade="80"/>
          <w:sz w:val="16"/>
          <w:szCs w:val="16"/>
        </w:rPr>
        <w:t>Lisbon</w:t>
      </w:r>
      <w:r w:rsidR="008C51C7" w:rsidRPr="00CC7DFC">
        <w:rPr>
          <w:rFonts w:ascii="Roboto Slab" w:eastAsia="Times New Roman" w:hAnsi="Roboto Slab" w:cs="Times New Roman"/>
          <w:color w:val="808080" w:themeColor="background1" w:themeShade="80"/>
          <w:sz w:val="16"/>
          <w:szCs w:val="16"/>
        </w:rPr>
        <w:t xml:space="preserve">, </w:t>
      </w:r>
      <w:r w:rsidR="00A32C4D">
        <w:rPr>
          <w:rFonts w:ascii="Roboto Slab" w:eastAsia="Times New Roman" w:hAnsi="Roboto Slab" w:cs="Times New Roman"/>
          <w:color w:val="808080" w:themeColor="background1" w:themeShade="80"/>
          <w:sz w:val="16"/>
          <w:szCs w:val="16"/>
        </w:rPr>
        <w:t>April</w:t>
      </w:r>
      <w:r>
        <w:rPr>
          <w:rFonts w:ascii="Roboto Slab" w:eastAsia="Times New Roman" w:hAnsi="Roboto Slab" w:cs="Times New Roman"/>
          <w:color w:val="808080" w:themeColor="background1" w:themeShade="80"/>
          <w:sz w:val="16"/>
          <w:szCs w:val="16"/>
        </w:rPr>
        <w:t xml:space="preserve"> </w:t>
      </w:r>
      <w:r w:rsidR="00D226C9">
        <w:rPr>
          <w:rFonts w:ascii="Roboto Slab" w:eastAsia="Times New Roman" w:hAnsi="Roboto Slab" w:cs="Times New Roman"/>
          <w:color w:val="808080" w:themeColor="background1" w:themeShade="80"/>
          <w:sz w:val="16"/>
          <w:szCs w:val="16"/>
        </w:rPr>
        <w:t>16</w:t>
      </w:r>
      <w:r w:rsidR="00A32C4D" w:rsidRPr="00A32C4D">
        <w:rPr>
          <w:rFonts w:ascii="Roboto Slab" w:eastAsia="Times New Roman" w:hAnsi="Roboto Slab" w:cs="Times New Roman"/>
          <w:color w:val="808080" w:themeColor="background1" w:themeShade="80"/>
          <w:sz w:val="16"/>
          <w:szCs w:val="16"/>
          <w:vertAlign w:val="superscript"/>
        </w:rPr>
        <w:t>th</w:t>
      </w:r>
      <w:r w:rsidR="002D1AC6">
        <w:rPr>
          <w:rFonts w:ascii="Roboto Slab" w:eastAsia="Times New Roman" w:hAnsi="Roboto Slab" w:cs="Times New Roman"/>
          <w:color w:val="808080" w:themeColor="background1" w:themeShade="80"/>
          <w:sz w:val="16"/>
          <w:szCs w:val="16"/>
        </w:rPr>
        <w:t>,</w:t>
      </w:r>
      <w:r w:rsidR="00CC45BA">
        <w:rPr>
          <w:rFonts w:ascii="Roboto Slab" w:eastAsia="Times New Roman" w:hAnsi="Roboto Slab" w:cs="Times New Roman"/>
          <w:color w:val="808080" w:themeColor="background1" w:themeShade="80"/>
          <w:sz w:val="16"/>
          <w:szCs w:val="16"/>
        </w:rPr>
        <w:t xml:space="preserve"> 2018</w:t>
      </w:r>
      <w:r w:rsidR="008F5820">
        <w:rPr>
          <w:rFonts w:ascii="Roboto Slab" w:eastAsia="Times New Roman" w:hAnsi="Roboto Slab" w:cs="Times New Roman"/>
          <w:color w:val="808080" w:themeColor="background1" w:themeShade="80"/>
          <w:sz w:val="16"/>
          <w:szCs w:val="16"/>
        </w:rPr>
        <w:t xml:space="preserve"> </w:t>
      </w:r>
      <w:r w:rsidR="008C51C7" w:rsidRPr="00CC7DFC">
        <w:rPr>
          <w:rFonts w:ascii="Roboto Slab" w:eastAsia="Times New Roman" w:hAnsi="Roboto Slab" w:cs="Times New Roman"/>
          <w:color w:val="808080" w:themeColor="background1" w:themeShade="80"/>
          <w:sz w:val="16"/>
          <w:szCs w:val="16"/>
        </w:rPr>
        <w:t>- </w:t>
      </w:r>
      <w:proofErr w:type="spellStart"/>
      <w:r w:rsidR="00D226C9" w:rsidRPr="00D226C9">
        <w:rPr>
          <w:rFonts w:ascii="Roboto Slab" w:eastAsia="Times New Roman" w:hAnsi="Roboto Slab" w:cs="Times New Roman"/>
          <w:color w:val="000000"/>
          <w:sz w:val="16"/>
          <w:szCs w:val="16"/>
        </w:rPr>
        <w:t>eGamingServices</w:t>
      </w:r>
      <w:proofErr w:type="spellEnd"/>
      <w:r w:rsidR="00D226C9" w:rsidRPr="00D226C9">
        <w:rPr>
          <w:rFonts w:ascii="Roboto Slab" w:eastAsia="Times New Roman" w:hAnsi="Roboto Slab" w:cs="Times New Roman"/>
          <w:color w:val="000000"/>
          <w:sz w:val="16"/>
          <w:szCs w:val="16"/>
        </w:rPr>
        <w:t xml:space="preserve">, the digital business accelerator of </w:t>
      </w:r>
      <w:proofErr w:type="spellStart"/>
      <w:r w:rsidR="00D226C9" w:rsidRPr="00D226C9">
        <w:rPr>
          <w:rFonts w:ascii="Roboto Slab" w:eastAsia="Times New Roman" w:hAnsi="Roboto Slab" w:cs="Times New Roman"/>
          <w:color w:val="000000"/>
          <w:sz w:val="16"/>
          <w:szCs w:val="16"/>
        </w:rPr>
        <w:t>iGaming</w:t>
      </w:r>
      <w:proofErr w:type="spellEnd"/>
      <w:r w:rsidR="00D226C9" w:rsidRPr="00D226C9">
        <w:rPr>
          <w:rFonts w:ascii="Roboto Slab" w:eastAsia="Times New Roman" w:hAnsi="Roboto Slab" w:cs="Times New Roman"/>
          <w:color w:val="000000"/>
          <w:sz w:val="16"/>
          <w:szCs w:val="16"/>
        </w:rPr>
        <w:t xml:space="preserve"> operators, will be present at the Brazilian Gaming Congress as an official sponsor, within the framework of its commitment to the Latin American market.</w:t>
      </w:r>
    </w:p>
    <w:p w14:paraId="58B9CA32" w14:textId="77777777" w:rsidR="00D226C9" w:rsidRPr="00D226C9" w:rsidRDefault="00D226C9" w:rsidP="00D226C9">
      <w:pPr>
        <w:spacing w:line="360" w:lineRule="auto"/>
        <w:rPr>
          <w:rFonts w:ascii="Roboto Slab" w:eastAsia="Times New Roman" w:hAnsi="Roboto Slab" w:cs="Times New Roman"/>
          <w:color w:val="000000"/>
          <w:sz w:val="16"/>
          <w:szCs w:val="16"/>
        </w:rPr>
      </w:pPr>
    </w:p>
    <w:p w14:paraId="6A8EBD73" w14:textId="490A1E51" w:rsidR="00D226C9" w:rsidRPr="00D226C9" w:rsidRDefault="00D226C9" w:rsidP="00D226C9">
      <w:pPr>
        <w:spacing w:line="360" w:lineRule="auto"/>
        <w:rPr>
          <w:rFonts w:ascii="Roboto Slab" w:eastAsia="Times New Roman" w:hAnsi="Roboto Slab" w:cs="Times New Roman"/>
          <w:color w:val="000000"/>
          <w:sz w:val="16"/>
          <w:szCs w:val="16"/>
        </w:rPr>
      </w:pPr>
      <w:r w:rsidRPr="00D226C9">
        <w:rPr>
          <w:rFonts w:ascii="Roboto Slab" w:eastAsia="Times New Roman" w:hAnsi="Roboto Slab" w:cs="Times New Roman"/>
          <w:color w:val="000000"/>
          <w:sz w:val="16"/>
          <w:szCs w:val="16"/>
        </w:rPr>
        <w:t xml:space="preserve">The young company has an important investment in the Brazilian market, with 70% of its global turnover coming from this region. </w:t>
      </w:r>
      <w:proofErr w:type="spellStart"/>
      <w:r w:rsidRPr="00D226C9">
        <w:rPr>
          <w:rFonts w:ascii="Roboto Slab" w:eastAsia="Times New Roman" w:hAnsi="Roboto Slab" w:cs="Times New Roman"/>
          <w:color w:val="000000"/>
          <w:sz w:val="16"/>
          <w:szCs w:val="16"/>
        </w:rPr>
        <w:t>eGamingServices</w:t>
      </w:r>
      <w:proofErr w:type="spellEnd"/>
      <w:r w:rsidRPr="00D226C9">
        <w:rPr>
          <w:rFonts w:ascii="Roboto Slab" w:eastAsia="Times New Roman" w:hAnsi="Roboto Slab" w:cs="Times New Roman"/>
          <w:color w:val="000000"/>
          <w:sz w:val="16"/>
          <w:szCs w:val="16"/>
        </w:rPr>
        <w:t xml:space="preserve"> offers its consulting, advertising and communications services to operators that seek to adapt their operations to this emerging market, through efficient and effective projects that help industry operators to obtain more customers, mitigate existing r</w:t>
      </w:r>
      <w:r>
        <w:rPr>
          <w:rFonts w:ascii="Roboto Slab" w:eastAsia="Times New Roman" w:hAnsi="Roboto Slab" w:cs="Times New Roman"/>
          <w:color w:val="000000"/>
          <w:sz w:val="16"/>
          <w:szCs w:val="16"/>
        </w:rPr>
        <w:t xml:space="preserve">isk and generate more income. </w:t>
      </w:r>
    </w:p>
    <w:p w14:paraId="0106C417" w14:textId="77777777" w:rsidR="00D226C9" w:rsidRPr="00D226C9" w:rsidRDefault="00D226C9" w:rsidP="00D226C9">
      <w:pPr>
        <w:spacing w:line="360" w:lineRule="auto"/>
        <w:rPr>
          <w:rFonts w:ascii="Roboto Slab" w:eastAsia="Times New Roman" w:hAnsi="Roboto Slab" w:cs="Times New Roman"/>
          <w:color w:val="000000"/>
          <w:sz w:val="16"/>
          <w:szCs w:val="16"/>
        </w:rPr>
      </w:pPr>
    </w:p>
    <w:p w14:paraId="7B9D5BA0" w14:textId="6502463B" w:rsidR="00D226C9" w:rsidRPr="00D226C9" w:rsidRDefault="00D226C9" w:rsidP="00D226C9">
      <w:pPr>
        <w:spacing w:line="360" w:lineRule="auto"/>
        <w:rPr>
          <w:rFonts w:ascii="Roboto Slab" w:eastAsia="Times New Roman" w:hAnsi="Roboto Slab" w:cs="Times New Roman"/>
          <w:color w:val="000000"/>
          <w:sz w:val="16"/>
          <w:szCs w:val="16"/>
        </w:rPr>
      </w:pPr>
      <w:r w:rsidRPr="00D226C9">
        <w:rPr>
          <w:rFonts w:ascii="Roboto Slab" w:eastAsia="Times New Roman" w:hAnsi="Roboto Slab" w:cs="Times New Roman"/>
          <w:color w:val="000000"/>
          <w:sz w:val="16"/>
          <w:szCs w:val="16"/>
        </w:rPr>
        <w:t>As a specialist in the Brazilian market, the company helps its clients to understand the cultural specificities of the country</w:t>
      </w:r>
      <w:r>
        <w:rPr>
          <w:rFonts w:ascii="Roboto Slab" w:eastAsia="Times New Roman" w:hAnsi="Roboto Slab" w:cs="Times New Roman"/>
          <w:color w:val="000000"/>
          <w:sz w:val="16"/>
          <w:szCs w:val="16"/>
        </w:rPr>
        <w:t xml:space="preserve">. The </w:t>
      </w:r>
      <w:r w:rsidRPr="00D226C9">
        <w:rPr>
          <w:rFonts w:ascii="Roboto Slab" w:eastAsia="Times New Roman" w:hAnsi="Roboto Slab" w:cs="Times New Roman"/>
          <w:color w:val="000000"/>
          <w:sz w:val="16"/>
          <w:szCs w:val="16"/>
        </w:rPr>
        <w:t xml:space="preserve">market is alive, vibrant and ready to receive good projects that add value to an audience that increasingly seeks to have fun in a safe and secure environment. As part of the sponsorship, Tiago Almeida, CEO of </w:t>
      </w:r>
      <w:proofErr w:type="spellStart"/>
      <w:r w:rsidRPr="00D226C9">
        <w:rPr>
          <w:rFonts w:ascii="Roboto Slab" w:eastAsia="Times New Roman" w:hAnsi="Roboto Slab" w:cs="Times New Roman"/>
          <w:color w:val="000000"/>
          <w:sz w:val="16"/>
          <w:szCs w:val="16"/>
        </w:rPr>
        <w:t>eGamingServices</w:t>
      </w:r>
      <w:proofErr w:type="spellEnd"/>
      <w:r w:rsidRPr="00D226C9">
        <w:rPr>
          <w:rFonts w:ascii="Roboto Slab" w:eastAsia="Times New Roman" w:hAnsi="Roboto Slab" w:cs="Times New Roman"/>
          <w:color w:val="000000"/>
          <w:sz w:val="16"/>
          <w:szCs w:val="16"/>
        </w:rPr>
        <w:t xml:space="preserve"> will have a conference in which he will give an overview of the existing opportunities in the Latin American market and specifically in Brazil.</w:t>
      </w:r>
    </w:p>
    <w:p w14:paraId="5ED10EF2" w14:textId="77777777" w:rsidR="00D226C9" w:rsidRPr="00D226C9" w:rsidRDefault="00D226C9" w:rsidP="00D226C9">
      <w:pPr>
        <w:spacing w:line="360" w:lineRule="auto"/>
        <w:rPr>
          <w:rFonts w:ascii="Roboto Slab" w:eastAsia="Times New Roman" w:hAnsi="Roboto Slab" w:cs="Times New Roman"/>
          <w:color w:val="000000"/>
          <w:sz w:val="16"/>
          <w:szCs w:val="16"/>
        </w:rPr>
      </w:pPr>
      <w:r w:rsidRPr="00D226C9">
        <w:rPr>
          <w:rFonts w:ascii="Roboto Slab" w:eastAsia="Times New Roman" w:hAnsi="Roboto Slab" w:cs="Times New Roman"/>
          <w:color w:val="000000"/>
          <w:sz w:val="16"/>
          <w:szCs w:val="16"/>
        </w:rPr>
        <w:t> </w:t>
      </w:r>
    </w:p>
    <w:p w14:paraId="15374F08" w14:textId="1B756FC6" w:rsidR="00D226C9" w:rsidRPr="00D226C9" w:rsidRDefault="00D226C9" w:rsidP="00D226C9">
      <w:pPr>
        <w:spacing w:line="360" w:lineRule="auto"/>
        <w:rPr>
          <w:rFonts w:ascii="Roboto Slab" w:eastAsia="Times New Roman" w:hAnsi="Roboto Slab" w:cs="Times New Roman"/>
          <w:color w:val="000000"/>
          <w:sz w:val="16"/>
          <w:szCs w:val="16"/>
        </w:rPr>
      </w:pPr>
      <w:r w:rsidRPr="00D226C9">
        <w:rPr>
          <w:rFonts w:ascii="Roboto Slab" w:eastAsia="Times New Roman" w:hAnsi="Roboto Slab" w:cs="Times New Roman"/>
          <w:color w:val="000000"/>
          <w:sz w:val="16"/>
          <w:szCs w:val="16"/>
        </w:rPr>
        <w:t xml:space="preserve">"At </w:t>
      </w:r>
      <w:proofErr w:type="spellStart"/>
      <w:r w:rsidRPr="00D226C9">
        <w:rPr>
          <w:rFonts w:ascii="Roboto Slab" w:eastAsia="Times New Roman" w:hAnsi="Roboto Slab" w:cs="Times New Roman"/>
          <w:color w:val="000000"/>
          <w:sz w:val="16"/>
          <w:szCs w:val="16"/>
        </w:rPr>
        <w:t>eGamingServices</w:t>
      </w:r>
      <w:proofErr w:type="spellEnd"/>
      <w:r w:rsidRPr="00D226C9">
        <w:rPr>
          <w:rFonts w:ascii="Roboto Slab" w:eastAsia="Times New Roman" w:hAnsi="Roboto Slab" w:cs="Times New Roman"/>
          <w:color w:val="000000"/>
          <w:sz w:val="16"/>
          <w:szCs w:val="16"/>
        </w:rPr>
        <w:t xml:space="preserve"> each event is a new opportunity for networking and developing business relationships. We face these events not only because of commercial opportunities, but also as spaces where we can find new partners that add value to the service we provide to our clients, which are the betting sites. We embrace and applaud the theme of the fair, which this year is </w:t>
      </w:r>
      <w:r>
        <w:rPr>
          <w:rFonts w:ascii="Roboto Slab" w:eastAsia="Times New Roman" w:hAnsi="Roboto Slab" w:cs="Times New Roman"/>
          <w:color w:val="000000"/>
          <w:sz w:val="16"/>
          <w:szCs w:val="16"/>
        </w:rPr>
        <w:t>“</w:t>
      </w:r>
      <w:r w:rsidRPr="00D226C9">
        <w:rPr>
          <w:rFonts w:ascii="Roboto Slab" w:eastAsia="Times New Roman" w:hAnsi="Roboto Slab" w:cs="Times New Roman"/>
          <w:color w:val="000000"/>
          <w:sz w:val="16"/>
          <w:szCs w:val="16"/>
        </w:rPr>
        <w:t>Strengthening</w:t>
      </w:r>
      <w:r>
        <w:rPr>
          <w:rFonts w:ascii="Roboto Slab" w:eastAsia="Times New Roman" w:hAnsi="Roboto Slab" w:cs="Times New Roman"/>
          <w:color w:val="000000"/>
          <w:sz w:val="16"/>
          <w:szCs w:val="16"/>
        </w:rPr>
        <w:t xml:space="preserve"> </w:t>
      </w:r>
      <w:r w:rsidRPr="00D226C9">
        <w:rPr>
          <w:rFonts w:ascii="Roboto Slab" w:eastAsia="Times New Roman" w:hAnsi="Roboto Slab" w:cs="Times New Roman"/>
          <w:color w:val="000000"/>
          <w:sz w:val="16"/>
          <w:szCs w:val="16"/>
        </w:rPr>
        <w:t>roots</w:t>
      </w:r>
      <w:r>
        <w:rPr>
          <w:rFonts w:ascii="Roboto Slab" w:eastAsia="Times New Roman" w:hAnsi="Roboto Slab" w:cs="Times New Roman"/>
          <w:color w:val="000000"/>
          <w:sz w:val="16"/>
          <w:szCs w:val="16"/>
        </w:rPr>
        <w:t>”</w:t>
      </w:r>
      <w:r w:rsidRPr="00D226C9">
        <w:rPr>
          <w:rFonts w:ascii="Roboto Slab" w:eastAsia="Times New Roman" w:hAnsi="Roboto Slab" w:cs="Times New Roman"/>
          <w:color w:val="000000"/>
          <w:sz w:val="16"/>
          <w:szCs w:val="16"/>
        </w:rPr>
        <w:t>. In all the contacts we make with online betting operators, the regulatory issue in Brazil is present. We believe it is essential to discuss this issue at the event and share our vision. Only with a fair and accessible tax eco-system for open investment the game will prosper in Brazil. ", said Almeida.</w:t>
      </w:r>
    </w:p>
    <w:p w14:paraId="05DF95B7" w14:textId="77777777" w:rsidR="00D226C9" w:rsidRPr="00D226C9" w:rsidRDefault="00D226C9" w:rsidP="00D226C9">
      <w:pPr>
        <w:spacing w:line="360" w:lineRule="auto"/>
        <w:rPr>
          <w:rFonts w:ascii="Roboto Slab" w:eastAsia="Times New Roman" w:hAnsi="Roboto Slab" w:cs="Times New Roman"/>
          <w:color w:val="000000"/>
          <w:sz w:val="16"/>
          <w:szCs w:val="16"/>
        </w:rPr>
      </w:pPr>
    </w:p>
    <w:p w14:paraId="6D7F3C9C" w14:textId="2610B0F5" w:rsidR="00D226C9" w:rsidRPr="00D226C9" w:rsidRDefault="00D226C9" w:rsidP="00D226C9">
      <w:pPr>
        <w:spacing w:line="360" w:lineRule="auto"/>
        <w:rPr>
          <w:rFonts w:ascii="Roboto Slab" w:eastAsia="Times New Roman" w:hAnsi="Roboto Slab" w:cs="Times New Roman"/>
          <w:color w:val="000000"/>
          <w:sz w:val="16"/>
          <w:szCs w:val="16"/>
        </w:rPr>
      </w:pPr>
      <w:r w:rsidRPr="00D226C9">
        <w:rPr>
          <w:rFonts w:ascii="Roboto Slab" w:eastAsia="Times New Roman" w:hAnsi="Roboto Slab" w:cs="Times New Roman"/>
          <w:color w:val="000000"/>
          <w:sz w:val="16"/>
          <w:szCs w:val="16"/>
        </w:rPr>
        <w:t xml:space="preserve">The Brazilian Gaming Congress will take place in São Paulo between April 22 and 24. Schedule your meeting with us </w:t>
      </w:r>
      <w:hyperlink r:id="rId7" w:history="1">
        <w:r w:rsidRPr="00D226C9">
          <w:rPr>
            <w:rStyle w:val="Hyperlink"/>
            <w:rFonts w:ascii="Roboto Slab" w:eastAsia="Times New Roman" w:hAnsi="Roboto Slab" w:cs="Times New Roman"/>
            <w:sz w:val="16"/>
            <w:szCs w:val="16"/>
          </w:rPr>
          <w:t>here</w:t>
        </w:r>
      </w:hyperlink>
      <w:bookmarkStart w:id="0" w:name="_GoBack"/>
      <w:bookmarkEnd w:id="0"/>
    </w:p>
    <w:p w14:paraId="021DE7E0" w14:textId="515FA597" w:rsidR="00A32C4D" w:rsidRPr="001C2B95" w:rsidRDefault="00A32C4D" w:rsidP="00D226C9">
      <w:pPr>
        <w:spacing w:line="360" w:lineRule="auto"/>
        <w:rPr>
          <w:rFonts w:ascii="Roboto Slab" w:eastAsia="Times New Roman" w:hAnsi="Roboto Slab" w:cs="Times New Roman"/>
          <w:color w:val="000000"/>
          <w:sz w:val="16"/>
          <w:szCs w:val="16"/>
        </w:rPr>
      </w:pPr>
    </w:p>
    <w:p w14:paraId="01BB24D9" w14:textId="77777777" w:rsidR="004B3192" w:rsidRDefault="004B3192" w:rsidP="004B3192">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 xml:space="preserve">To </w:t>
      </w:r>
      <w:r>
        <w:rPr>
          <w:rFonts w:ascii="Roboto Slab" w:eastAsia="Times New Roman" w:hAnsi="Roboto Slab" w:cs="Times New Roman"/>
          <w:color w:val="000000"/>
          <w:sz w:val="16"/>
          <w:szCs w:val="16"/>
        </w:rPr>
        <w:t>know</w:t>
      </w:r>
      <w:r w:rsidRPr="001C2B95">
        <w:rPr>
          <w:rFonts w:ascii="Roboto Slab" w:eastAsia="Times New Roman" w:hAnsi="Roboto Slab" w:cs="Times New Roman"/>
          <w:color w:val="000000"/>
          <w:sz w:val="16"/>
          <w:szCs w:val="16"/>
        </w:rPr>
        <w:t xml:space="preserve"> more about the services offered by </w:t>
      </w:r>
      <w:proofErr w:type="spellStart"/>
      <w:r w:rsidRPr="001C2B95">
        <w:rPr>
          <w:rFonts w:ascii="Roboto Slab" w:eastAsia="Times New Roman" w:hAnsi="Roboto Slab" w:cs="Times New Roman"/>
          <w:color w:val="000000"/>
          <w:sz w:val="16"/>
          <w:szCs w:val="16"/>
        </w:rPr>
        <w:t>eGamingServices</w:t>
      </w:r>
      <w:proofErr w:type="spellEnd"/>
      <w:r w:rsidRPr="001C2B95">
        <w:rPr>
          <w:rFonts w:ascii="Roboto Slab" w:eastAsia="Times New Roman" w:hAnsi="Roboto Slab" w:cs="Times New Roman"/>
          <w:color w:val="000000"/>
          <w:sz w:val="16"/>
          <w:szCs w:val="16"/>
        </w:rPr>
        <w:t xml:space="preserve">, visit </w:t>
      </w:r>
      <w:r>
        <w:rPr>
          <w:rFonts w:ascii="Roboto Slab" w:eastAsia="Times New Roman" w:hAnsi="Roboto Slab" w:cs="Times New Roman"/>
          <w:color w:val="000000"/>
          <w:sz w:val="16"/>
          <w:szCs w:val="16"/>
        </w:rPr>
        <w:t>our</w:t>
      </w:r>
      <w:r w:rsidRPr="001C2B95">
        <w:rPr>
          <w:rFonts w:ascii="Roboto Slab" w:eastAsia="Times New Roman" w:hAnsi="Roboto Slab" w:cs="Times New Roman"/>
          <w:color w:val="000000"/>
          <w:sz w:val="16"/>
          <w:szCs w:val="16"/>
        </w:rPr>
        <w:t xml:space="preserve"> website</w:t>
      </w:r>
      <w:r>
        <w:rPr>
          <w:rFonts w:ascii="Roboto Slab" w:eastAsia="Times New Roman" w:hAnsi="Roboto Slab" w:cs="Times New Roman"/>
          <w:color w:val="000000"/>
          <w:sz w:val="16"/>
          <w:szCs w:val="16"/>
        </w:rPr>
        <w:t xml:space="preserve"> at</w:t>
      </w:r>
      <w:r w:rsidRPr="001C2B95">
        <w:rPr>
          <w:rFonts w:ascii="Roboto Slab" w:eastAsia="Times New Roman" w:hAnsi="Roboto Slab" w:cs="Times New Roman"/>
          <w:color w:val="000000"/>
          <w:sz w:val="16"/>
          <w:szCs w:val="16"/>
        </w:rPr>
        <w:t xml:space="preserve"> </w:t>
      </w:r>
      <w:hyperlink r:id="rId8" w:history="1">
        <w:r w:rsidRPr="001C2B95">
          <w:rPr>
            <w:rStyle w:val="Hyperlink"/>
            <w:rFonts w:ascii="Roboto Slab" w:eastAsia="Times New Roman" w:hAnsi="Roboto Slab" w:cs="Times New Roman"/>
            <w:sz w:val="16"/>
            <w:szCs w:val="16"/>
          </w:rPr>
          <w:t>egamingservices.com</w:t>
        </w:r>
      </w:hyperlink>
    </w:p>
    <w:p w14:paraId="0BABB6D3" w14:textId="77777777" w:rsidR="001C2B95" w:rsidRDefault="001C2B95" w:rsidP="001C2B95">
      <w:pPr>
        <w:spacing w:line="360" w:lineRule="auto"/>
        <w:rPr>
          <w:rFonts w:ascii="Roboto Slab" w:eastAsia="Times New Roman" w:hAnsi="Roboto Slab" w:cs="Times New Roman"/>
          <w:color w:val="000000"/>
          <w:sz w:val="16"/>
          <w:szCs w:val="16"/>
        </w:rPr>
      </w:pPr>
    </w:p>
    <w:p w14:paraId="1891EE9C" w14:textId="76030075" w:rsidR="004A1079" w:rsidRPr="009608E4" w:rsidRDefault="00CC7DFC" w:rsidP="009608E4">
      <w:pPr>
        <w:spacing w:line="360" w:lineRule="auto"/>
        <w:rPr>
          <w:rFonts w:ascii="Verdana" w:hAnsi="Verdana"/>
          <w:b/>
          <w:color w:val="000000" w:themeColor="text1"/>
          <w:lang w:val="en-GB"/>
        </w:rPr>
      </w:pPr>
      <w:r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 xml:space="preserve">Stephanie </w:t>
      </w:r>
      <w:proofErr w:type="spellStart"/>
      <w:r w:rsidR="004D2BBE">
        <w:rPr>
          <w:rFonts w:ascii="Roboto Slab" w:eastAsia="Times New Roman" w:hAnsi="Roboto Slab"/>
          <w:color w:val="000000"/>
          <w:sz w:val="16"/>
          <w:szCs w:val="16"/>
        </w:rPr>
        <w:t>Coccoluto</w:t>
      </w:r>
      <w:proofErr w:type="spellEnd"/>
      <w:r w:rsidR="004D2BBE">
        <w:rPr>
          <w:rFonts w:ascii="Roboto Slab" w:eastAsia="Times New Roman" w:hAnsi="Roboto Slab"/>
          <w:color w:val="000000"/>
          <w:sz w:val="16"/>
          <w:szCs w:val="16"/>
        </w:rPr>
        <w:t xml:space="preserve"> </w:t>
      </w:r>
      <w:proofErr w:type="spellStart"/>
      <w:r w:rsidR="004D2BBE">
        <w:rPr>
          <w:rFonts w:ascii="Roboto Slab" w:eastAsia="Times New Roman" w:hAnsi="Roboto Slab"/>
          <w:color w:val="000000"/>
          <w:sz w:val="16"/>
          <w:szCs w:val="16"/>
        </w:rPr>
        <w:t>Pestan</w:t>
      </w:r>
      <w:r w:rsidR="00131FD8" w:rsidRPr="00CC7DFC">
        <w:rPr>
          <w:rFonts w:ascii="Roboto Slab" w:eastAsia="Times New Roman" w:hAnsi="Roboto Slab"/>
          <w:color w:val="000000"/>
          <w:sz w:val="16"/>
          <w:szCs w:val="16"/>
        </w:rPr>
        <w:t>a</w:t>
      </w:r>
      <w:proofErr w:type="spellEnd"/>
      <w:r w:rsidR="00131FD8" w:rsidRPr="00CC7DFC">
        <w:rPr>
          <w:rFonts w:ascii="Roboto Slab" w:eastAsia="Times New Roman" w:hAnsi="Roboto Slab"/>
          <w:color w:val="000000"/>
          <w:sz w:val="16"/>
          <w:szCs w:val="16"/>
        </w:rPr>
        <w:t xml:space="preserve"> -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9"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10"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11"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131FD8" w:rsidRPr="00CC7DFC">
        <w:rPr>
          <w:rStyle w:val="Strong"/>
          <w:rFonts w:ascii="Roboto" w:eastAsia="Times New Roman" w:hAnsi="Roboto"/>
          <w:color w:val="000000"/>
          <w:sz w:val="28"/>
          <w:szCs w:val="28"/>
        </w:rPr>
        <w:t xml:space="preserve">About </w:t>
      </w:r>
      <w:proofErr w:type="spellStart"/>
      <w:r w:rsidR="00131FD8" w:rsidRPr="00CC7DFC">
        <w:rPr>
          <w:rStyle w:val="Strong"/>
          <w:rFonts w:ascii="Roboto" w:eastAsia="Times New Roman" w:hAnsi="Roboto"/>
          <w:color w:val="000000"/>
          <w:sz w:val="28"/>
          <w:szCs w:val="28"/>
        </w:rPr>
        <w:t>eGamingServices</w:t>
      </w:r>
      <w:proofErr w:type="spellEnd"/>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 xml:space="preserve">Founded in 2016 and based in the Portuguese city of Lisbon,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also has offices in Brazil, Malta and Uruguay. The company helps gaming operators to redefine their product and find their customer online or within the retail channel of some of the regions with the most potential in the industry: Latin America, Europe and Africa.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lastRenderedPageBreak/>
        <w:br/>
        <w:t>For more information, please visit our </w:t>
      </w:r>
      <w:hyperlink r:id="rId12"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3" w:tgtFrame="_blank" w:history="1">
        <w:proofErr w:type="spellStart"/>
        <w:r w:rsidR="00131FD8" w:rsidRPr="00CC7DFC">
          <w:rPr>
            <w:rStyle w:val="Hyperlink"/>
            <w:rFonts w:ascii="Roboto Slab" w:eastAsia="Times New Roman" w:hAnsi="Roboto Slab"/>
            <w:sz w:val="16"/>
            <w:szCs w:val="16"/>
          </w:rPr>
          <w:t>Linkedi</w:t>
        </w:r>
      </w:hyperlink>
      <w:hyperlink r:id="rId14" w:tgtFrame="_blank" w:history="1">
        <w:r w:rsidR="00131FD8" w:rsidRPr="00CC7DFC">
          <w:rPr>
            <w:rStyle w:val="Hyperlink"/>
            <w:rFonts w:ascii="Roboto Slab" w:eastAsia="Times New Roman" w:hAnsi="Roboto Slab"/>
            <w:sz w:val="16"/>
            <w:szCs w:val="16"/>
          </w:rPr>
          <w:t>n</w:t>
        </w:r>
        <w:proofErr w:type="spellEnd"/>
      </w:hyperlink>
      <w:r w:rsidR="00131FD8" w:rsidRPr="00CC7DFC">
        <w:rPr>
          <w:rFonts w:ascii="Roboto Slab" w:eastAsia="Times New Roman" w:hAnsi="Roboto Slab"/>
          <w:color w:val="000000"/>
          <w:sz w:val="16"/>
          <w:szCs w:val="16"/>
        </w:rPr>
        <w:t>.</w:t>
      </w:r>
    </w:p>
    <w:sectPr w:rsidR="004A1079" w:rsidRPr="009608E4" w:rsidSect="00F73ECE">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6F07C" w14:textId="77777777" w:rsidR="001D68BA" w:rsidRDefault="001D68BA" w:rsidP="001C2B95">
      <w:r>
        <w:separator/>
      </w:r>
    </w:p>
  </w:endnote>
  <w:endnote w:type="continuationSeparator" w:id="0">
    <w:p w14:paraId="7FA7560E" w14:textId="77777777" w:rsidR="001D68BA" w:rsidRDefault="001D68BA" w:rsidP="001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auto"/>
    <w:pitch w:val="variable"/>
    <w:sig w:usb0="A10006FF" w:usb1="4000205B" w:usb2="00000010"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5CF7E" w14:textId="77777777" w:rsidR="001D68BA" w:rsidRDefault="001D68BA" w:rsidP="001C2B95">
      <w:r>
        <w:separator/>
      </w:r>
    </w:p>
  </w:footnote>
  <w:footnote w:type="continuationSeparator" w:id="0">
    <w:p w14:paraId="7546A229" w14:textId="77777777" w:rsidR="001D68BA" w:rsidRDefault="001D68BA" w:rsidP="001C2B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3429" w14:textId="42674212" w:rsidR="001C2B95" w:rsidRDefault="001C2B95">
    <w:pPr>
      <w:pStyle w:val="Header"/>
    </w:pPr>
    <w:r w:rsidRPr="00CC7DFC">
      <w:rPr>
        <w:rFonts w:ascii="Arial" w:hAnsi="Arial" w:cs="Arial"/>
        <w:bCs/>
        <w:noProof/>
        <w:color w:val="000000" w:themeColor="text1"/>
        <w:sz w:val="28"/>
        <w:szCs w:val="28"/>
        <w:lang w:val="en-GB" w:eastAsia="en-GB"/>
      </w:rPr>
      <w:drawing>
        <wp:anchor distT="0" distB="0" distL="114300" distR="114300" simplePos="0" relativeHeight="251659264" behindDoc="1" locked="0" layoutInCell="1" allowOverlap="1" wp14:anchorId="0E5E83AF" wp14:editId="7CF18D7E">
          <wp:simplePos x="0" y="0"/>
          <wp:positionH relativeFrom="column">
            <wp:posOffset>-977265</wp:posOffset>
          </wp:positionH>
          <wp:positionV relativeFrom="page">
            <wp:posOffset>2752</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C7"/>
    <w:rsid w:val="000013FD"/>
    <w:rsid w:val="000047EE"/>
    <w:rsid w:val="000231D4"/>
    <w:rsid w:val="0009789F"/>
    <w:rsid w:val="000E7BC9"/>
    <w:rsid w:val="0010509F"/>
    <w:rsid w:val="00131FD8"/>
    <w:rsid w:val="00133BF8"/>
    <w:rsid w:val="001C2B95"/>
    <w:rsid w:val="001D68BA"/>
    <w:rsid w:val="001E33D0"/>
    <w:rsid w:val="0021590A"/>
    <w:rsid w:val="002468CF"/>
    <w:rsid w:val="002B258E"/>
    <w:rsid w:val="002C5B29"/>
    <w:rsid w:val="002C639F"/>
    <w:rsid w:val="002D1AC6"/>
    <w:rsid w:val="00312753"/>
    <w:rsid w:val="00343C64"/>
    <w:rsid w:val="0039500F"/>
    <w:rsid w:val="003B6815"/>
    <w:rsid w:val="004836FD"/>
    <w:rsid w:val="004A0088"/>
    <w:rsid w:val="004A06F4"/>
    <w:rsid w:val="004A1079"/>
    <w:rsid w:val="004B3192"/>
    <w:rsid w:val="004D2BBE"/>
    <w:rsid w:val="004E4075"/>
    <w:rsid w:val="0051490C"/>
    <w:rsid w:val="00515281"/>
    <w:rsid w:val="00536B05"/>
    <w:rsid w:val="00566561"/>
    <w:rsid w:val="00587969"/>
    <w:rsid w:val="00637E55"/>
    <w:rsid w:val="0069506C"/>
    <w:rsid w:val="007352A4"/>
    <w:rsid w:val="007511DF"/>
    <w:rsid w:val="007C7073"/>
    <w:rsid w:val="00851D66"/>
    <w:rsid w:val="0087435C"/>
    <w:rsid w:val="008C51C7"/>
    <w:rsid w:val="008F5820"/>
    <w:rsid w:val="0094463E"/>
    <w:rsid w:val="00952F7A"/>
    <w:rsid w:val="00953A9B"/>
    <w:rsid w:val="009608E4"/>
    <w:rsid w:val="009B73D5"/>
    <w:rsid w:val="009F103B"/>
    <w:rsid w:val="00A0711E"/>
    <w:rsid w:val="00A07EF9"/>
    <w:rsid w:val="00A11339"/>
    <w:rsid w:val="00A32C4D"/>
    <w:rsid w:val="00B55ACA"/>
    <w:rsid w:val="00B753D3"/>
    <w:rsid w:val="00C119FE"/>
    <w:rsid w:val="00CC45BA"/>
    <w:rsid w:val="00CC7DFC"/>
    <w:rsid w:val="00D226C9"/>
    <w:rsid w:val="00D26628"/>
    <w:rsid w:val="00D268BC"/>
    <w:rsid w:val="00DA3DC6"/>
    <w:rsid w:val="00DA64F3"/>
    <w:rsid w:val="00DB691A"/>
    <w:rsid w:val="00DF2A07"/>
    <w:rsid w:val="00EE710A"/>
    <w:rsid w:val="00EF5AEF"/>
    <w:rsid w:val="00F321C7"/>
    <w:rsid w:val="00F3349B"/>
    <w:rsid w:val="00F404E3"/>
    <w:rsid w:val="00F73ECE"/>
    <w:rsid w:val="00F920F9"/>
    <w:rsid w:val="00FB2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gamingservices.com/" TargetMode="External"/><Relationship Id="rId12" Type="http://schemas.openxmlformats.org/officeDocument/2006/relationships/hyperlink" Target="http://egamingservices.com/" TargetMode="External"/><Relationship Id="rId13" Type="http://schemas.openxmlformats.org/officeDocument/2006/relationships/hyperlink" Target="https://www.linkedin.com/company-beta/15222604/" TargetMode="External"/><Relationship Id="rId14" Type="http://schemas.openxmlformats.org/officeDocument/2006/relationships/hyperlink" Target="https://www.linkedin.com/company-beta/15222604/"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s://www.egamingservices.com/events/bgc2018/" TargetMode="External"/><Relationship Id="rId8" Type="http://schemas.openxmlformats.org/officeDocument/2006/relationships/hyperlink" Target="http://egamingservices.com/" TargetMode="External"/><Relationship Id="rId9" Type="http://schemas.openxmlformats.org/officeDocument/2006/relationships/hyperlink" Target="mailto:media@egamingservices.com" TargetMode="External"/><Relationship Id="rId10" Type="http://schemas.openxmlformats.org/officeDocument/2006/relationships/hyperlink" Target="mailto:alicia@egaming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517</Words>
  <Characters>2948</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2018-02-15T14:38:00Z</dcterms:created>
  <dcterms:modified xsi:type="dcterms:W3CDTF">2018-04-03T17:15:00Z</dcterms:modified>
</cp:coreProperties>
</file>