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853218" w14:textId="77777777" w:rsidR="00F321C7" w:rsidRDefault="00F321C7">
      <w:r>
        <w:rPr>
          <w:noProof/>
          <w:lang w:val="pt-PT" w:eastAsia="pt-PT"/>
        </w:rPr>
        <w:drawing>
          <wp:anchor distT="0" distB="0" distL="114300" distR="114300" simplePos="0" relativeHeight="251658240" behindDoc="0" locked="0" layoutInCell="1" allowOverlap="1" wp14:anchorId="701F572B" wp14:editId="7D600F25">
            <wp:simplePos x="0" y="0"/>
            <wp:positionH relativeFrom="margin">
              <wp:posOffset>-980440</wp:posOffset>
            </wp:positionH>
            <wp:positionV relativeFrom="margin">
              <wp:posOffset>-914400</wp:posOffset>
            </wp:positionV>
            <wp:extent cx="7661275" cy="10840085"/>
            <wp:effectExtent l="0" t="0" r="952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V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1275" cy="10840085"/>
                    </a:xfrm>
                    <a:prstGeom prst="rect">
                      <a:avLst/>
                    </a:prstGeom>
                  </pic:spPr>
                </pic:pic>
              </a:graphicData>
            </a:graphic>
            <wp14:sizeRelH relativeFrom="page">
              <wp14:pctWidth>0</wp14:pctWidth>
            </wp14:sizeRelH>
            <wp14:sizeRelV relativeFrom="page">
              <wp14:pctHeight>0</wp14:pctHeight>
            </wp14:sizeRelV>
          </wp:anchor>
        </w:drawing>
      </w:r>
    </w:p>
    <w:p w14:paraId="72387A9B" w14:textId="77777777" w:rsidR="004E683F" w:rsidRPr="008B789A" w:rsidRDefault="004E683F" w:rsidP="004E683F">
      <w:pPr>
        <w:tabs>
          <w:tab w:val="left" w:pos="2050"/>
        </w:tabs>
        <w:rPr>
          <w:rFonts w:ascii="Roboto" w:eastAsia="Times New Roman" w:hAnsi="Roboto" w:cs="Times New Roman"/>
          <w:b/>
          <w:bCs/>
          <w:color w:val="000000" w:themeColor="text1"/>
          <w:sz w:val="28"/>
          <w:szCs w:val="28"/>
        </w:rPr>
      </w:pPr>
      <w:proofErr w:type="spellStart"/>
      <w:r w:rsidRPr="008B789A">
        <w:rPr>
          <w:rFonts w:ascii="Roboto" w:eastAsia="Times New Roman" w:hAnsi="Roboto" w:cs="Times New Roman"/>
          <w:b/>
          <w:bCs/>
          <w:color w:val="000000" w:themeColor="text1"/>
          <w:sz w:val="28"/>
          <w:szCs w:val="28"/>
        </w:rPr>
        <w:lastRenderedPageBreak/>
        <w:t>eGamingServices</w:t>
      </w:r>
      <w:proofErr w:type="spellEnd"/>
      <w:r w:rsidRPr="008B789A">
        <w:rPr>
          <w:rFonts w:ascii="Roboto" w:eastAsia="Times New Roman" w:hAnsi="Roboto" w:cs="Times New Roman"/>
          <w:b/>
          <w:bCs/>
          <w:color w:val="000000" w:themeColor="text1"/>
          <w:sz w:val="28"/>
          <w:szCs w:val="28"/>
        </w:rPr>
        <w:t xml:space="preserve"> celebrates the growth of the </w:t>
      </w:r>
      <w:proofErr w:type="spellStart"/>
      <w:r w:rsidRPr="008B789A">
        <w:rPr>
          <w:rFonts w:ascii="Roboto" w:eastAsia="Times New Roman" w:hAnsi="Roboto" w:cs="Times New Roman"/>
          <w:b/>
          <w:bCs/>
          <w:color w:val="000000" w:themeColor="text1"/>
          <w:sz w:val="28"/>
          <w:szCs w:val="28"/>
        </w:rPr>
        <w:t>iGaming</w:t>
      </w:r>
      <w:proofErr w:type="spellEnd"/>
      <w:r w:rsidRPr="008B789A">
        <w:rPr>
          <w:rFonts w:ascii="Roboto" w:eastAsia="Times New Roman" w:hAnsi="Roboto" w:cs="Times New Roman"/>
          <w:b/>
          <w:bCs/>
          <w:color w:val="000000" w:themeColor="text1"/>
          <w:sz w:val="28"/>
          <w:szCs w:val="28"/>
        </w:rPr>
        <w:t xml:space="preserve"> industry in Portugal</w:t>
      </w:r>
    </w:p>
    <w:p w14:paraId="7BC47C66" w14:textId="77777777" w:rsidR="004E683F" w:rsidRPr="008B789A" w:rsidRDefault="004E683F" w:rsidP="004E683F">
      <w:pPr>
        <w:tabs>
          <w:tab w:val="left" w:pos="2050"/>
        </w:tabs>
        <w:rPr>
          <w:rFonts w:ascii="Roboto" w:eastAsia="Times New Roman" w:hAnsi="Roboto" w:cs="Times New Roman"/>
          <w:color w:val="808080" w:themeColor="background1" w:themeShade="80"/>
          <w:sz w:val="22"/>
          <w:szCs w:val="22"/>
        </w:rPr>
      </w:pPr>
      <w:r w:rsidRPr="008B789A">
        <w:rPr>
          <w:rFonts w:ascii="Roboto" w:eastAsia="Times New Roman" w:hAnsi="Roboto" w:cs="Times New Roman"/>
          <w:color w:val="808080" w:themeColor="background1" w:themeShade="80"/>
          <w:sz w:val="22"/>
          <w:szCs w:val="22"/>
        </w:rPr>
        <w:t>This industry recently completed its first year of legal operations in the country</w:t>
      </w:r>
    </w:p>
    <w:p w14:paraId="3BE54B11" w14:textId="77777777" w:rsidR="004E683F" w:rsidRPr="00525C4E" w:rsidRDefault="004E683F" w:rsidP="004E683F">
      <w:pPr>
        <w:tabs>
          <w:tab w:val="left" w:pos="2050"/>
        </w:tabs>
        <w:rPr>
          <w:rFonts w:ascii="Verdana" w:eastAsia="Times New Roman" w:hAnsi="Verdana" w:cs="Times New Roman"/>
          <w:b/>
          <w:bCs/>
          <w:color w:val="000000" w:themeColor="text1"/>
        </w:rPr>
      </w:pPr>
    </w:p>
    <w:p w14:paraId="667DA84F" w14:textId="259D2E03" w:rsidR="004E683F" w:rsidRPr="008B789A" w:rsidRDefault="004E683F" w:rsidP="004E683F">
      <w:pPr>
        <w:spacing w:line="360" w:lineRule="auto"/>
        <w:rPr>
          <w:rFonts w:ascii="Roboto Slab" w:eastAsia="Times New Roman" w:hAnsi="Roboto Slab" w:cs="Times New Roman"/>
          <w:color w:val="000000"/>
          <w:sz w:val="16"/>
          <w:szCs w:val="16"/>
        </w:rPr>
      </w:pPr>
      <w:r>
        <w:rPr>
          <w:rFonts w:ascii="Roboto Slab" w:eastAsia="Times New Roman" w:hAnsi="Roboto Slab" w:cs="Times New Roman"/>
          <w:color w:val="808080" w:themeColor="background1" w:themeShade="80"/>
          <w:sz w:val="16"/>
          <w:szCs w:val="16"/>
        </w:rPr>
        <w:t>Lisbon</w:t>
      </w:r>
      <w:r w:rsidRPr="00CC7DFC">
        <w:rPr>
          <w:rFonts w:ascii="Roboto Slab" w:eastAsia="Times New Roman" w:hAnsi="Roboto Slab" w:cs="Times New Roman"/>
          <w:color w:val="808080" w:themeColor="background1" w:themeShade="80"/>
          <w:sz w:val="16"/>
          <w:szCs w:val="16"/>
        </w:rPr>
        <w:t xml:space="preserve">, </w:t>
      </w:r>
      <w:r>
        <w:rPr>
          <w:rFonts w:ascii="Roboto Slab" w:eastAsia="Times New Roman" w:hAnsi="Roboto Slab" w:cs="Times New Roman"/>
          <w:color w:val="808080" w:themeColor="background1" w:themeShade="80"/>
          <w:sz w:val="16"/>
          <w:szCs w:val="16"/>
        </w:rPr>
        <w:t xml:space="preserve">March </w:t>
      </w:r>
      <w:proofErr w:type="gramStart"/>
      <w:r>
        <w:rPr>
          <w:rFonts w:ascii="Roboto Slab" w:eastAsia="Times New Roman" w:hAnsi="Roboto Slab" w:cs="Times New Roman"/>
          <w:color w:val="808080" w:themeColor="background1" w:themeShade="80"/>
          <w:sz w:val="16"/>
          <w:szCs w:val="16"/>
        </w:rPr>
        <w:t>5</w:t>
      </w:r>
      <w:r w:rsidRPr="001C2B95">
        <w:rPr>
          <w:rFonts w:ascii="Roboto Slab" w:eastAsia="Times New Roman" w:hAnsi="Roboto Slab" w:cs="Times New Roman"/>
          <w:color w:val="808080" w:themeColor="background1" w:themeShade="80"/>
          <w:sz w:val="16"/>
          <w:szCs w:val="16"/>
          <w:vertAlign w:val="superscript"/>
        </w:rPr>
        <w:t>th</w:t>
      </w:r>
      <w:proofErr w:type="gramEnd"/>
      <w:r>
        <w:rPr>
          <w:rFonts w:ascii="Roboto Slab" w:eastAsia="Times New Roman" w:hAnsi="Roboto Slab" w:cs="Times New Roman"/>
          <w:color w:val="808080" w:themeColor="background1" w:themeShade="80"/>
          <w:sz w:val="16"/>
          <w:szCs w:val="16"/>
        </w:rPr>
        <w:t>, 2018</w:t>
      </w:r>
      <w:r w:rsidR="005E6084">
        <w:rPr>
          <w:rFonts w:ascii="Roboto Slab" w:eastAsia="Times New Roman" w:hAnsi="Roboto Slab" w:cs="Times New Roman"/>
          <w:color w:val="808080" w:themeColor="background1" w:themeShade="80"/>
          <w:sz w:val="16"/>
          <w:szCs w:val="16"/>
        </w:rPr>
        <w:t xml:space="preserve"> </w:t>
      </w:r>
      <w:r w:rsidRPr="00CC7DFC">
        <w:rPr>
          <w:rFonts w:ascii="Roboto Slab" w:eastAsia="Times New Roman" w:hAnsi="Roboto Slab" w:cs="Times New Roman"/>
          <w:color w:val="808080" w:themeColor="background1" w:themeShade="80"/>
          <w:sz w:val="16"/>
          <w:szCs w:val="16"/>
        </w:rPr>
        <w:t>- </w:t>
      </w:r>
      <w:proofErr w:type="spellStart"/>
      <w:r w:rsidRPr="008B789A">
        <w:rPr>
          <w:rFonts w:ascii="Roboto Slab" w:eastAsia="Times New Roman" w:hAnsi="Roboto Slab" w:cs="Times New Roman"/>
          <w:color w:val="000000"/>
          <w:sz w:val="16"/>
          <w:szCs w:val="16"/>
        </w:rPr>
        <w:t>eGaming</w:t>
      </w:r>
      <w:proofErr w:type="spellEnd"/>
      <w:r w:rsidRPr="008B789A">
        <w:rPr>
          <w:rFonts w:ascii="Roboto Slab" w:eastAsia="Times New Roman" w:hAnsi="Roboto Slab" w:cs="Times New Roman"/>
          <w:color w:val="000000"/>
          <w:sz w:val="16"/>
          <w:szCs w:val="16"/>
        </w:rPr>
        <w:t xml:space="preserve"> Services, </w:t>
      </w:r>
      <w:r w:rsidR="0004534B">
        <w:rPr>
          <w:rFonts w:ascii="Roboto Slab" w:eastAsia="Times New Roman" w:hAnsi="Roboto Slab" w:cs="Times New Roman"/>
          <w:color w:val="000000"/>
          <w:sz w:val="16"/>
          <w:szCs w:val="16"/>
        </w:rPr>
        <w:t xml:space="preserve">the first </w:t>
      </w:r>
      <w:r w:rsidR="0004534B" w:rsidRPr="001C2B95">
        <w:rPr>
          <w:rFonts w:ascii="Roboto Slab" w:eastAsia="Times New Roman" w:hAnsi="Roboto Slab" w:cs="Times New Roman"/>
          <w:color w:val="000000"/>
          <w:sz w:val="16"/>
          <w:szCs w:val="16"/>
        </w:rPr>
        <w:t>digital busin</w:t>
      </w:r>
      <w:r w:rsidR="0004534B">
        <w:rPr>
          <w:rFonts w:ascii="Roboto Slab" w:eastAsia="Times New Roman" w:hAnsi="Roboto Slab" w:cs="Times New Roman"/>
          <w:color w:val="000000"/>
          <w:sz w:val="16"/>
          <w:szCs w:val="16"/>
        </w:rPr>
        <w:t xml:space="preserve">ess accelerator of </w:t>
      </w:r>
      <w:proofErr w:type="spellStart"/>
      <w:r w:rsidR="001418A0">
        <w:rPr>
          <w:rFonts w:ascii="Roboto Slab" w:eastAsia="Times New Roman" w:hAnsi="Roboto Slab" w:cs="Times New Roman"/>
          <w:color w:val="000000"/>
          <w:sz w:val="16"/>
          <w:szCs w:val="16"/>
        </w:rPr>
        <w:t>iGaming</w:t>
      </w:r>
      <w:proofErr w:type="spellEnd"/>
      <w:r w:rsidR="001418A0">
        <w:rPr>
          <w:rFonts w:ascii="Roboto Slab" w:eastAsia="Times New Roman" w:hAnsi="Roboto Slab" w:cs="Times New Roman"/>
          <w:color w:val="000000"/>
          <w:sz w:val="16"/>
          <w:szCs w:val="16"/>
        </w:rPr>
        <w:t xml:space="preserve"> operators</w:t>
      </w:r>
      <w:r w:rsidRPr="008B789A">
        <w:rPr>
          <w:rFonts w:ascii="Roboto Slab" w:eastAsia="Times New Roman" w:hAnsi="Roboto Slab" w:cs="Times New Roman"/>
          <w:color w:val="000000"/>
          <w:sz w:val="16"/>
          <w:szCs w:val="16"/>
        </w:rPr>
        <w:t xml:space="preserve"> in Portugal, celebrates the growth of the </w:t>
      </w:r>
      <w:r w:rsidR="001418A0">
        <w:rPr>
          <w:rFonts w:ascii="Roboto Slab" w:eastAsia="Times New Roman" w:hAnsi="Roboto Slab" w:cs="Times New Roman"/>
          <w:color w:val="000000"/>
          <w:sz w:val="16"/>
          <w:szCs w:val="16"/>
        </w:rPr>
        <w:t>industry</w:t>
      </w:r>
      <w:r w:rsidRPr="008B789A">
        <w:rPr>
          <w:rFonts w:ascii="Roboto Slab" w:eastAsia="Times New Roman" w:hAnsi="Roboto Slab" w:cs="Times New Roman"/>
          <w:color w:val="000000"/>
          <w:sz w:val="16"/>
          <w:szCs w:val="16"/>
        </w:rPr>
        <w:t xml:space="preserve"> in the European nation. The results of the first year of the exercise in the Portuguese market have </w:t>
      </w:r>
      <w:r w:rsidR="0004534B">
        <w:rPr>
          <w:rFonts w:ascii="Roboto Slab" w:eastAsia="Times New Roman" w:hAnsi="Roboto Slab" w:cs="Times New Roman"/>
          <w:color w:val="000000"/>
          <w:sz w:val="16"/>
          <w:szCs w:val="16"/>
        </w:rPr>
        <w:t>generated</w:t>
      </w:r>
      <w:r w:rsidRPr="008B789A">
        <w:rPr>
          <w:rFonts w:ascii="Roboto Slab" w:eastAsia="Times New Roman" w:hAnsi="Roboto Slab" w:cs="Times New Roman"/>
          <w:color w:val="000000"/>
          <w:sz w:val="16"/>
          <w:szCs w:val="16"/>
        </w:rPr>
        <w:t xml:space="preserve"> positive results.</w:t>
      </w:r>
    </w:p>
    <w:p w14:paraId="7DAED66E" w14:textId="77777777" w:rsidR="004E683F" w:rsidRPr="008B789A" w:rsidRDefault="004E683F" w:rsidP="004E683F">
      <w:pPr>
        <w:spacing w:line="360" w:lineRule="auto"/>
        <w:rPr>
          <w:rFonts w:ascii="Roboto Slab" w:eastAsia="Times New Roman" w:hAnsi="Roboto Slab" w:cs="Times New Roman"/>
          <w:color w:val="000000"/>
          <w:sz w:val="16"/>
          <w:szCs w:val="16"/>
        </w:rPr>
      </w:pPr>
    </w:p>
    <w:p w14:paraId="37654434" w14:textId="77777777" w:rsidR="004E683F" w:rsidRPr="008B789A" w:rsidRDefault="004E683F" w:rsidP="004E683F">
      <w:pPr>
        <w:spacing w:line="360" w:lineRule="auto"/>
        <w:rPr>
          <w:rFonts w:ascii="Roboto Slab" w:eastAsia="Times New Roman" w:hAnsi="Roboto Slab" w:cs="Times New Roman"/>
          <w:color w:val="000000"/>
          <w:sz w:val="16"/>
          <w:szCs w:val="16"/>
        </w:rPr>
      </w:pPr>
      <w:r w:rsidRPr="008B789A">
        <w:rPr>
          <w:rFonts w:ascii="Roboto Slab" w:eastAsia="Times New Roman" w:hAnsi="Roboto Slab" w:cs="Times New Roman"/>
          <w:color w:val="000000"/>
          <w:sz w:val="16"/>
          <w:szCs w:val="16"/>
        </w:rPr>
        <w:t xml:space="preserve">According to the official report published by the </w:t>
      </w:r>
      <w:proofErr w:type="spellStart"/>
      <w:r w:rsidRPr="008B789A">
        <w:rPr>
          <w:rFonts w:ascii="Roboto Slab" w:eastAsia="Times New Roman" w:hAnsi="Roboto Slab" w:cs="Times New Roman"/>
          <w:color w:val="000000"/>
          <w:sz w:val="16"/>
          <w:szCs w:val="16"/>
        </w:rPr>
        <w:t>iGaming</w:t>
      </w:r>
      <w:proofErr w:type="spellEnd"/>
      <w:r w:rsidRPr="008B789A">
        <w:rPr>
          <w:rFonts w:ascii="Roboto Slab" w:eastAsia="Times New Roman" w:hAnsi="Roboto Slab" w:cs="Times New Roman"/>
          <w:color w:val="000000"/>
          <w:sz w:val="16"/>
          <w:szCs w:val="16"/>
        </w:rPr>
        <w:t xml:space="preserve"> authorities in Portugal, the industry reached € 122.6 million (US $ 152.2 million) during the first year of legal operations. The report reflects that sports betting has proven to be the main source of income for operators in the country.</w:t>
      </w:r>
    </w:p>
    <w:p w14:paraId="42F65DAD" w14:textId="77777777" w:rsidR="004E683F" w:rsidRPr="008B789A" w:rsidRDefault="004E683F" w:rsidP="004E683F">
      <w:pPr>
        <w:spacing w:line="360" w:lineRule="auto"/>
        <w:rPr>
          <w:rFonts w:ascii="Roboto Slab" w:eastAsia="Times New Roman" w:hAnsi="Roboto Slab" w:cs="Times New Roman"/>
          <w:color w:val="000000"/>
          <w:sz w:val="16"/>
          <w:szCs w:val="16"/>
        </w:rPr>
      </w:pPr>
    </w:p>
    <w:p w14:paraId="00748713" w14:textId="67EC631F" w:rsidR="004E683F" w:rsidRPr="008B789A" w:rsidRDefault="004E683F" w:rsidP="004E683F">
      <w:pPr>
        <w:spacing w:line="360" w:lineRule="auto"/>
        <w:rPr>
          <w:rFonts w:ascii="Roboto Slab" w:eastAsia="Times New Roman" w:hAnsi="Roboto Slab" w:cs="Times New Roman"/>
          <w:color w:val="000000"/>
          <w:sz w:val="16"/>
          <w:szCs w:val="16"/>
        </w:rPr>
      </w:pPr>
      <w:r w:rsidRPr="008B789A">
        <w:rPr>
          <w:rFonts w:ascii="Roboto Slab" w:eastAsia="Times New Roman" w:hAnsi="Roboto Slab" w:cs="Times New Roman"/>
          <w:color w:val="000000"/>
          <w:sz w:val="16"/>
          <w:szCs w:val="16"/>
        </w:rPr>
        <w:t xml:space="preserve">The Portuguese gaming authority, </w:t>
      </w:r>
      <w:proofErr w:type="spellStart"/>
      <w:r w:rsidRPr="008B789A">
        <w:rPr>
          <w:rFonts w:ascii="Roboto Slab" w:eastAsia="Times New Roman" w:hAnsi="Roboto Slab" w:cs="Times New Roman"/>
          <w:color w:val="000000"/>
          <w:sz w:val="16"/>
          <w:szCs w:val="16"/>
        </w:rPr>
        <w:t>Serviço</w:t>
      </w:r>
      <w:proofErr w:type="spellEnd"/>
      <w:r w:rsidRPr="008B789A">
        <w:rPr>
          <w:rFonts w:ascii="Roboto Slab" w:eastAsia="Times New Roman" w:hAnsi="Roboto Slab" w:cs="Times New Roman"/>
          <w:color w:val="000000"/>
          <w:sz w:val="16"/>
          <w:szCs w:val="16"/>
        </w:rPr>
        <w:t xml:space="preserve"> </w:t>
      </w:r>
      <w:proofErr w:type="spellStart"/>
      <w:r w:rsidRPr="008B789A">
        <w:rPr>
          <w:rFonts w:ascii="Roboto Slab" w:eastAsia="Times New Roman" w:hAnsi="Roboto Slab" w:cs="Times New Roman"/>
          <w:color w:val="000000"/>
          <w:sz w:val="16"/>
          <w:szCs w:val="16"/>
        </w:rPr>
        <w:t>Regulação</w:t>
      </w:r>
      <w:proofErr w:type="spellEnd"/>
      <w:r w:rsidRPr="008B789A">
        <w:rPr>
          <w:rFonts w:ascii="Roboto Slab" w:eastAsia="Times New Roman" w:hAnsi="Roboto Slab" w:cs="Times New Roman"/>
          <w:color w:val="000000"/>
          <w:sz w:val="16"/>
          <w:szCs w:val="16"/>
        </w:rPr>
        <w:t xml:space="preserve"> e </w:t>
      </w:r>
      <w:proofErr w:type="spellStart"/>
      <w:r w:rsidRPr="008B789A">
        <w:rPr>
          <w:rFonts w:ascii="Roboto Slab" w:eastAsia="Times New Roman" w:hAnsi="Roboto Slab" w:cs="Times New Roman"/>
          <w:color w:val="000000"/>
          <w:sz w:val="16"/>
          <w:szCs w:val="16"/>
        </w:rPr>
        <w:t>Inspeção</w:t>
      </w:r>
      <w:proofErr w:type="spellEnd"/>
      <w:r w:rsidRPr="008B789A">
        <w:rPr>
          <w:rFonts w:ascii="Roboto Slab" w:eastAsia="Times New Roman" w:hAnsi="Roboto Slab" w:cs="Times New Roman"/>
          <w:color w:val="000000"/>
          <w:sz w:val="16"/>
          <w:szCs w:val="16"/>
        </w:rPr>
        <w:t xml:space="preserve"> de </w:t>
      </w:r>
      <w:proofErr w:type="spellStart"/>
      <w:r w:rsidRPr="008B789A">
        <w:rPr>
          <w:rFonts w:ascii="Roboto Slab" w:eastAsia="Times New Roman" w:hAnsi="Roboto Slab" w:cs="Times New Roman"/>
          <w:color w:val="000000"/>
          <w:sz w:val="16"/>
          <w:szCs w:val="16"/>
        </w:rPr>
        <w:t>Jogos</w:t>
      </w:r>
      <w:proofErr w:type="spellEnd"/>
      <w:r w:rsidRPr="008B789A">
        <w:rPr>
          <w:rFonts w:ascii="Roboto Slab" w:eastAsia="Times New Roman" w:hAnsi="Roboto Slab" w:cs="Times New Roman"/>
          <w:color w:val="000000"/>
          <w:sz w:val="16"/>
          <w:szCs w:val="16"/>
        </w:rPr>
        <w:t xml:space="preserve"> do </w:t>
      </w:r>
      <w:proofErr w:type="spellStart"/>
      <w:r w:rsidRPr="008B789A">
        <w:rPr>
          <w:rFonts w:ascii="Roboto Slab" w:eastAsia="Times New Roman" w:hAnsi="Roboto Slab" w:cs="Times New Roman"/>
          <w:color w:val="000000"/>
          <w:sz w:val="16"/>
          <w:szCs w:val="16"/>
        </w:rPr>
        <w:t>Turismo</w:t>
      </w:r>
      <w:proofErr w:type="spellEnd"/>
      <w:r w:rsidRPr="008B789A">
        <w:rPr>
          <w:rFonts w:ascii="Roboto Slab" w:eastAsia="Times New Roman" w:hAnsi="Roboto Slab" w:cs="Times New Roman"/>
          <w:color w:val="000000"/>
          <w:sz w:val="16"/>
          <w:szCs w:val="16"/>
        </w:rPr>
        <w:t xml:space="preserve"> de Portugal (SRIJ), has obtained € 54.2 million of the to</w:t>
      </w:r>
      <w:r w:rsidR="00CE7C6E">
        <w:rPr>
          <w:rFonts w:ascii="Roboto Slab" w:eastAsia="Times New Roman" w:hAnsi="Roboto Slab" w:cs="Times New Roman"/>
          <w:color w:val="000000"/>
          <w:sz w:val="16"/>
          <w:szCs w:val="16"/>
        </w:rPr>
        <w:t>tal amount, mainly due to a 12%</w:t>
      </w:r>
      <w:r w:rsidRPr="008B789A">
        <w:rPr>
          <w:rFonts w:ascii="Roboto Slab" w:eastAsia="Times New Roman" w:hAnsi="Roboto Slab" w:cs="Times New Roman"/>
          <w:color w:val="000000"/>
          <w:sz w:val="16"/>
          <w:szCs w:val="16"/>
        </w:rPr>
        <w:t xml:space="preserve"> tax on sports betting turnover.</w:t>
      </w:r>
    </w:p>
    <w:p w14:paraId="116E937C" w14:textId="77777777" w:rsidR="004E683F" w:rsidRPr="008B789A" w:rsidRDefault="004E683F" w:rsidP="004E683F">
      <w:pPr>
        <w:spacing w:line="360" w:lineRule="auto"/>
        <w:rPr>
          <w:rFonts w:ascii="Roboto Slab" w:eastAsia="Times New Roman" w:hAnsi="Roboto Slab" w:cs="Times New Roman"/>
          <w:color w:val="000000"/>
          <w:sz w:val="16"/>
          <w:szCs w:val="16"/>
        </w:rPr>
      </w:pPr>
    </w:p>
    <w:p w14:paraId="5A1CBCA3" w14:textId="15934B41" w:rsidR="004E683F" w:rsidRPr="008B789A" w:rsidRDefault="004E683F" w:rsidP="004E683F">
      <w:pPr>
        <w:spacing w:line="360" w:lineRule="auto"/>
        <w:rPr>
          <w:rFonts w:ascii="Roboto Slab" w:eastAsia="Times New Roman" w:hAnsi="Roboto Slab" w:cs="Times New Roman"/>
          <w:color w:val="000000"/>
          <w:sz w:val="16"/>
          <w:szCs w:val="16"/>
        </w:rPr>
      </w:pPr>
      <w:r w:rsidRPr="008B789A">
        <w:rPr>
          <w:rFonts w:ascii="Roboto Slab" w:eastAsia="Times New Roman" w:hAnsi="Roboto Slab" w:cs="Times New Roman"/>
          <w:color w:val="000000"/>
          <w:sz w:val="16"/>
          <w:szCs w:val="16"/>
        </w:rPr>
        <w:t> "</w:t>
      </w:r>
      <w:r w:rsidR="001418A0" w:rsidRPr="001418A0">
        <w:rPr>
          <w:rFonts w:ascii="Roboto Slab" w:eastAsia="Times New Roman" w:hAnsi="Roboto Slab" w:cs="Times New Roman"/>
          <w:color w:val="000000"/>
          <w:sz w:val="16"/>
          <w:szCs w:val="16"/>
        </w:rPr>
        <w:t xml:space="preserve">We are happy with the results obtained in the </w:t>
      </w:r>
      <w:proofErr w:type="spellStart"/>
      <w:r w:rsidR="001418A0" w:rsidRPr="001418A0">
        <w:rPr>
          <w:rFonts w:ascii="Roboto Slab" w:eastAsia="Times New Roman" w:hAnsi="Roboto Slab" w:cs="Times New Roman"/>
          <w:color w:val="000000"/>
          <w:sz w:val="16"/>
          <w:szCs w:val="16"/>
        </w:rPr>
        <w:t>iGaming</w:t>
      </w:r>
      <w:proofErr w:type="spellEnd"/>
      <w:r w:rsidR="001418A0" w:rsidRPr="001418A0">
        <w:rPr>
          <w:rFonts w:ascii="Roboto Slab" w:eastAsia="Times New Roman" w:hAnsi="Roboto Slab" w:cs="Times New Roman"/>
          <w:color w:val="000000"/>
          <w:sz w:val="16"/>
          <w:szCs w:val="16"/>
        </w:rPr>
        <w:t xml:space="preserve"> market in Portugal. However, we believe the tax burden is still to</w:t>
      </w:r>
      <w:r w:rsidR="00CE7C6E">
        <w:rPr>
          <w:rFonts w:ascii="Roboto Slab" w:eastAsia="Times New Roman" w:hAnsi="Roboto Slab" w:cs="Times New Roman"/>
          <w:color w:val="000000"/>
          <w:sz w:val="16"/>
          <w:szCs w:val="16"/>
        </w:rPr>
        <w:t>o</w:t>
      </w:r>
      <w:r w:rsidR="001418A0" w:rsidRPr="001418A0">
        <w:rPr>
          <w:rFonts w:ascii="Roboto Slab" w:eastAsia="Times New Roman" w:hAnsi="Roboto Slab" w:cs="Times New Roman"/>
          <w:color w:val="000000"/>
          <w:sz w:val="16"/>
          <w:szCs w:val="16"/>
        </w:rPr>
        <w:t xml:space="preserve"> heavy for the existing and potential operators. As pioneers of the digital gaming ecosystem in Portugal and Latin America, we would like to provide a contribution for a healthier regulated market, where decision number one should be a </w:t>
      </w:r>
      <w:r w:rsidR="00CE7C6E" w:rsidRPr="00CE7C6E">
        <w:rPr>
          <w:rFonts w:ascii="Roboto Slab" w:eastAsia="Times New Roman" w:hAnsi="Roboto Slab" w:cs="Times New Roman"/>
          <w:color w:val="000000"/>
          <w:sz w:val="16"/>
          <w:szCs w:val="16"/>
        </w:rPr>
        <w:t>profound</w:t>
      </w:r>
      <w:r w:rsidR="001418A0" w:rsidRPr="001418A0">
        <w:rPr>
          <w:rFonts w:ascii="Roboto Slab" w:eastAsia="Times New Roman" w:hAnsi="Roboto Slab" w:cs="Times New Roman"/>
          <w:color w:val="000000"/>
          <w:sz w:val="16"/>
          <w:szCs w:val="16"/>
        </w:rPr>
        <w:t xml:space="preserve"> change on the taxation model. The current tax (IEJO) is unfair to players and operators, creating a poor betting experience that all key stakeholders should aim to improve. At </w:t>
      </w:r>
      <w:proofErr w:type="spellStart"/>
      <w:r w:rsidR="00E57DE7">
        <w:rPr>
          <w:rFonts w:ascii="Roboto Slab" w:eastAsia="Times New Roman" w:hAnsi="Roboto Slab" w:cs="Times New Roman"/>
          <w:color w:val="000000"/>
          <w:sz w:val="16"/>
          <w:szCs w:val="16"/>
        </w:rPr>
        <w:t>eG</w:t>
      </w:r>
      <w:r w:rsidR="001418A0" w:rsidRPr="001418A0">
        <w:rPr>
          <w:rFonts w:ascii="Roboto Slab" w:eastAsia="Times New Roman" w:hAnsi="Roboto Slab" w:cs="Times New Roman"/>
          <w:color w:val="000000"/>
          <w:sz w:val="16"/>
          <w:szCs w:val="16"/>
        </w:rPr>
        <w:t>aming</w:t>
      </w:r>
      <w:r w:rsidR="00E57DE7">
        <w:rPr>
          <w:rFonts w:ascii="Roboto Slab" w:eastAsia="Times New Roman" w:hAnsi="Roboto Slab" w:cs="Times New Roman"/>
          <w:color w:val="000000"/>
          <w:sz w:val="16"/>
          <w:szCs w:val="16"/>
        </w:rPr>
        <w:t>S</w:t>
      </w:r>
      <w:r w:rsidR="001418A0" w:rsidRPr="001418A0">
        <w:rPr>
          <w:rFonts w:ascii="Roboto Slab" w:eastAsia="Times New Roman" w:hAnsi="Roboto Slab" w:cs="Times New Roman"/>
          <w:color w:val="000000"/>
          <w:sz w:val="16"/>
          <w:szCs w:val="16"/>
        </w:rPr>
        <w:t>ervices</w:t>
      </w:r>
      <w:proofErr w:type="spellEnd"/>
      <w:r w:rsidR="001418A0" w:rsidRPr="001418A0">
        <w:rPr>
          <w:rFonts w:ascii="Roboto Slab" w:eastAsia="Times New Roman" w:hAnsi="Roboto Slab" w:cs="Times New Roman"/>
          <w:color w:val="000000"/>
          <w:sz w:val="16"/>
          <w:szCs w:val="16"/>
        </w:rPr>
        <w:t xml:space="preserve">, we operate and offer our services from Lisbon, </w:t>
      </w:r>
      <w:r w:rsidR="00E57DE7" w:rsidRPr="001418A0">
        <w:rPr>
          <w:rFonts w:ascii="Roboto Slab" w:eastAsia="Times New Roman" w:hAnsi="Roboto Slab" w:cs="Times New Roman"/>
          <w:color w:val="000000"/>
          <w:sz w:val="16"/>
          <w:szCs w:val="16"/>
        </w:rPr>
        <w:t>and</w:t>
      </w:r>
      <w:r w:rsidR="001418A0" w:rsidRPr="001418A0">
        <w:rPr>
          <w:rFonts w:ascii="Roboto Slab" w:eastAsia="Times New Roman" w:hAnsi="Roboto Slab" w:cs="Times New Roman"/>
          <w:color w:val="000000"/>
          <w:sz w:val="16"/>
          <w:szCs w:val="16"/>
        </w:rPr>
        <w:t xml:space="preserve"> a substantial number of our employees are </w:t>
      </w:r>
      <w:r w:rsidR="00E57DE7" w:rsidRPr="001418A0">
        <w:rPr>
          <w:rFonts w:ascii="Roboto Slab" w:eastAsia="Times New Roman" w:hAnsi="Roboto Slab" w:cs="Times New Roman"/>
          <w:color w:val="000000"/>
          <w:sz w:val="16"/>
          <w:szCs w:val="16"/>
        </w:rPr>
        <w:t>Portuguese</w:t>
      </w:r>
      <w:r w:rsidR="00E57DE7">
        <w:rPr>
          <w:rFonts w:ascii="Roboto Slab" w:eastAsia="Times New Roman" w:hAnsi="Roboto Slab" w:cs="Times New Roman"/>
          <w:color w:val="000000"/>
          <w:sz w:val="16"/>
          <w:szCs w:val="16"/>
        </w:rPr>
        <w:t>,</w:t>
      </w:r>
      <w:r w:rsidR="001418A0" w:rsidRPr="001418A0">
        <w:rPr>
          <w:rFonts w:ascii="Roboto Slab" w:eastAsia="Times New Roman" w:hAnsi="Roboto Slab" w:cs="Times New Roman"/>
          <w:color w:val="000000"/>
          <w:sz w:val="16"/>
          <w:szCs w:val="16"/>
        </w:rPr>
        <w:t xml:space="preserve"> so this </w:t>
      </w:r>
      <w:r w:rsidR="00E57DE7">
        <w:rPr>
          <w:rFonts w:ascii="Roboto Slab" w:eastAsia="Times New Roman" w:hAnsi="Roboto Slab" w:cs="Times New Roman"/>
          <w:color w:val="000000"/>
          <w:sz w:val="16"/>
          <w:szCs w:val="16"/>
        </w:rPr>
        <w:t xml:space="preserve">is a </w:t>
      </w:r>
      <w:r w:rsidR="001418A0" w:rsidRPr="001418A0">
        <w:rPr>
          <w:rFonts w:ascii="Roboto Slab" w:eastAsia="Times New Roman" w:hAnsi="Roboto Slab" w:cs="Times New Roman"/>
          <w:color w:val="000000"/>
          <w:sz w:val="16"/>
          <w:szCs w:val="16"/>
        </w:rPr>
        <w:t xml:space="preserve">market </w:t>
      </w:r>
      <w:r w:rsidR="00E57DE7">
        <w:rPr>
          <w:rFonts w:ascii="Roboto Slab" w:eastAsia="Times New Roman" w:hAnsi="Roboto Slab" w:cs="Times New Roman"/>
          <w:color w:val="000000"/>
          <w:sz w:val="16"/>
          <w:szCs w:val="16"/>
        </w:rPr>
        <w:t>very important for</w:t>
      </w:r>
      <w:r w:rsidR="001418A0" w:rsidRPr="001418A0">
        <w:rPr>
          <w:rFonts w:ascii="Roboto Slab" w:eastAsia="Times New Roman" w:hAnsi="Roboto Slab" w:cs="Times New Roman"/>
          <w:color w:val="000000"/>
          <w:sz w:val="16"/>
          <w:szCs w:val="16"/>
        </w:rPr>
        <w:t xml:space="preserve"> us. We are available to create a discussion, with other representatives of the online gaming industry, such as regulators, operators and providers, in order to strengthen t</w:t>
      </w:r>
      <w:r w:rsidR="00E57DE7">
        <w:rPr>
          <w:rFonts w:ascii="Roboto Slab" w:eastAsia="Times New Roman" w:hAnsi="Roboto Slab" w:cs="Times New Roman"/>
          <w:color w:val="000000"/>
          <w:sz w:val="16"/>
          <w:szCs w:val="16"/>
        </w:rPr>
        <w:t>he regulated Portuguese market</w:t>
      </w:r>
      <w:r w:rsidR="001418A0" w:rsidRPr="001418A0">
        <w:rPr>
          <w:rFonts w:ascii="Roboto Slab" w:eastAsia="Times New Roman" w:hAnsi="Roboto Slab" w:cs="Times New Roman"/>
          <w:color w:val="000000"/>
          <w:sz w:val="16"/>
          <w:szCs w:val="16"/>
        </w:rPr>
        <w:t>"</w:t>
      </w:r>
      <w:r w:rsidR="00E57DE7">
        <w:rPr>
          <w:rFonts w:ascii="Roboto Slab" w:eastAsia="Times New Roman" w:hAnsi="Roboto Slab" w:cs="Times New Roman"/>
          <w:color w:val="000000"/>
          <w:sz w:val="16"/>
          <w:szCs w:val="16"/>
        </w:rPr>
        <w:t xml:space="preserve">, </w:t>
      </w:r>
      <w:r w:rsidR="001418A0" w:rsidRPr="001418A0">
        <w:rPr>
          <w:rFonts w:ascii="Roboto Slab" w:eastAsia="Times New Roman" w:hAnsi="Roboto Slab" w:cs="Times New Roman"/>
          <w:color w:val="000000"/>
          <w:sz w:val="16"/>
          <w:szCs w:val="16"/>
        </w:rPr>
        <w:t xml:space="preserve">said Tiago Almeida, CEO of </w:t>
      </w:r>
      <w:proofErr w:type="spellStart"/>
      <w:r w:rsidR="001418A0" w:rsidRPr="001418A0">
        <w:rPr>
          <w:rFonts w:ascii="Roboto Slab" w:eastAsia="Times New Roman" w:hAnsi="Roboto Slab" w:cs="Times New Roman"/>
          <w:color w:val="000000"/>
          <w:sz w:val="16"/>
          <w:szCs w:val="16"/>
        </w:rPr>
        <w:t>eGamingServices</w:t>
      </w:r>
      <w:proofErr w:type="spellEnd"/>
      <w:r w:rsidR="001418A0" w:rsidRPr="001418A0">
        <w:rPr>
          <w:rFonts w:ascii="Roboto Slab" w:eastAsia="Times New Roman" w:hAnsi="Roboto Slab" w:cs="Times New Roman"/>
          <w:color w:val="000000"/>
          <w:sz w:val="16"/>
          <w:szCs w:val="16"/>
        </w:rPr>
        <w:t>.</w:t>
      </w:r>
    </w:p>
    <w:p w14:paraId="1B7D8E39" w14:textId="77777777" w:rsidR="004E683F" w:rsidRPr="008B789A" w:rsidRDefault="004E683F" w:rsidP="004E683F">
      <w:pPr>
        <w:spacing w:line="360" w:lineRule="auto"/>
        <w:rPr>
          <w:rFonts w:ascii="Roboto Slab" w:eastAsia="Times New Roman" w:hAnsi="Roboto Slab" w:cs="Times New Roman"/>
          <w:color w:val="000000"/>
          <w:sz w:val="16"/>
          <w:szCs w:val="16"/>
        </w:rPr>
      </w:pPr>
    </w:p>
    <w:p w14:paraId="3AC5EA23" w14:textId="77777777" w:rsidR="004E683F" w:rsidRPr="001C2B95" w:rsidRDefault="004E683F" w:rsidP="004E683F">
      <w:pPr>
        <w:spacing w:line="360" w:lineRule="auto"/>
        <w:rPr>
          <w:rFonts w:ascii="Roboto Slab" w:eastAsia="Times New Roman" w:hAnsi="Roboto Slab" w:cs="Times New Roman"/>
          <w:color w:val="000000"/>
          <w:sz w:val="16"/>
          <w:szCs w:val="16"/>
        </w:rPr>
      </w:pPr>
      <w:r w:rsidRPr="008B789A">
        <w:rPr>
          <w:rFonts w:ascii="Roboto Slab" w:eastAsia="Times New Roman" w:hAnsi="Roboto Slab" w:cs="Times New Roman"/>
          <w:color w:val="000000"/>
          <w:sz w:val="16"/>
          <w:szCs w:val="16"/>
        </w:rPr>
        <w:t>The growth of the market has been driven by an increase in sports betting activity. The gaming entity is preparing a proposal for the European Commission in order to establish the economic conditions for online poker operations. Portugal joins the procedures of other countries of the continent that try to clarify the rules for the gaming industry.</w:t>
      </w:r>
      <w:bookmarkStart w:id="0" w:name="_GoBack"/>
      <w:bookmarkEnd w:id="0"/>
    </w:p>
    <w:p w14:paraId="79770ABD" w14:textId="77777777" w:rsidR="004E683F" w:rsidRDefault="004E683F" w:rsidP="004E683F">
      <w:pPr>
        <w:spacing w:line="360" w:lineRule="auto"/>
        <w:rPr>
          <w:rFonts w:ascii="Roboto Slab" w:eastAsia="Times New Roman" w:hAnsi="Roboto Slab" w:cs="Times New Roman"/>
          <w:color w:val="000000"/>
          <w:sz w:val="16"/>
          <w:szCs w:val="16"/>
        </w:rPr>
      </w:pPr>
    </w:p>
    <w:p w14:paraId="55B41ADA" w14:textId="31F980E8" w:rsidR="004E683F" w:rsidRDefault="005E6084" w:rsidP="004E683F">
      <w:pPr>
        <w:spacing w:line="360" w:lineRule="auto"/>
        <w:rPr>
          <w:rFonts w:ascii="Roboto Slab" w:eastAsia="Times New Roman" w:hAnsi="Roboto Slab" w:cs="Times New Roman"/>
          <w:color w:val="000000"/>
          <w:sz w:val="16"/>
          <w:szCs w:val="16"/>
        </w:rPr>
      </w:pPr>
      <w:r w:rsidRPr="001C2B95">
        <w:rPr>
          <w:rFonts w:ascii="Roboto Slab" w:eastAsia="Times New Roman" w:hAnsi="Roboto Slab" w:cs="Times New Roman"/>
          <w:color w:val="000000"/>
          <w:sz w:val="16"/>
          <w:szCs w:val="16"/>
        </w:rPr>
        <w:t xml:space="preserve">To </w:t>
      </w:r>
      <w:r>
        <w:rPr>
          <w:rFonts w:ascii="Roboto Slab" w:eastAsia="Times New Roman" w:hAnsi="Roboto Slab" w:cs="Times New Roman"/>
          <w:color w:val="000000"/>
          <w:sz w:val="16"/>
          <w:szCs w:val="16"/>
        </w:rPr>
        <w:t>know</w:t>
      </w:r>
      <w:r w:rsidRPr="001C2B95">
        <w:rPr>
          <w:rFonts w:ascii="Roboto Slab" w:eastAsia="Times New Roman" w:hAnsi="Roboto Slab" w:cs="Times New Roman"/>
          <w:color w:val="000000"/>
          <w:sz w:val="16"/>
          <w:szCs w:val="16"/>
        </w:rPr>
        <w:t xml:space="preserve"> more about the services offered by </w:t>
      </w:r>
      <w:proofErr w:type="spellStart"/>
      <w:r w:rsidRPr="001C2B95">
        <w:rPr>
          <w:rFonts w:ascii="Roboto Slab" w:eastAsia="Times New Roman" w:hAnsi="Roboto Slab" w:cs="Times New Roman"/>
          <w:color w:val="000000"/>
          <w:sz w:val="16"/>
          <w:szCs w:val="16"/>
        </w:rPr>
        <w:t>eGamingServices</w:t>
      </w:r>
      <w:proofErr w:type="spellEnd"/>
      <w:r w:rsidRPr="001C2B95">
        <w:rPr>
          <w:rFonts w:ascii="Roboto Slab" w:eastAsia="Times New Roman" w:hAnsi="Roboto Slab" w:cs="Times New Roman"/>
          <w:color w:val="000000"/>
          <w:sz w:val="16"/>
          <w:szCs w:val="16"/>
        </w:rPr>
        <w:t xml:space="preserve">, visit </w:t>
      </w:r>
      <w:r>
        <w:rPr>
          <w:rFonts w:ascii="Roboto Slab" w:eastAsia="Times New Roman" w:hAnsi="Roboto Slab" w:cs="Times New Roman"/>
          <w:color w:val="000000"/>
          <w:sz w:val="16"/>
          <w:szCs w:val="16"/>
        </w:rPr>
        <w:t>our</w:t>
      </w:r>
      <w:r w:rsidRPr="001C2B95">
        <w:rPr>
          <w:rFonts w:ascii="Roboto Slab" w:eastAsia="Times New Roman" w:hAnsi="Roboto Slab" w:cs="Times New Roman"/>
          <w:color w:val="000000"/>
          <w:sz w:val="16"/>
          <w:szCs w:val="16"/>
        </w:rPr>
        <w:t xml:space="preserve"> website</w:t>
      </w:r>
      <w:r>
        <w:rPr>
          <w:rFonts w:ascii="Roboto Slab" w:eastAsia="Times New Roman" w:hAnsi="Roboto Slab" w:cs="Times New Roman"/>
          <w:color w:val="000000"/>
          <w:sz w:val="16"/>
          <w:szCs w:val="16"/>
        </w:rPr>
        <w:t xml:space="preserve"> at</w:t>
      </w:r>
      <w:r w:rsidRPr="001C2B95">
        <w:rPr>
          <w:rFonts w:ascii="Roboto Slab" w:eastAsia="Times New Roman" w:hAnsi="Roboto Slab" w:cs="Times New Roman"/>
          <w:color w:val="000000"/>
          <w:sz w:val="16"/>
          <w:szCs w:val="16"/>
        </w:rPr>
        <w:t xml:space="preserve"> </w:t>
      </w:r>
      <w:hyperlink r:id="rId8" w:history="1">
        <w:r w:rsidRPr="001C2B95">
          <w:rPr>
            <w:rStyle w:val="Hyperlink"/>
            <w:rFonts w:ascii="Roboto Slab" w:eastAsia="Times New Roman" w:hAnsi="Roboto Slab" w:cs="Times New Roman"/>
            <w:sz w:val="16"/>
            <w:szCs w:val="16"/>
          </w:rPr>
          <w:t>egamingservices.com</w:t>
        </w:r>
      </w:hyperlink>
    </w:p>
    <w:p w14:paraId="0BABB6D3" w14:textId="77777777" w:rsidR="001C2B95" w:rsidRDefault="001C2B95" w:rsidP="001C2B95">
      <w:pPr>
        <w:spacing w:line="360" w:lineRule="auto"/>
        <w:rPr>
          <w:rFonts w:ascii="Roboto Slab" w:eastAsia="Times New Roman" w:hAnsi="Roboto Slab" w:cs="Times New Roman"/>
          <w:color w:val="000000"/>
          <w:sz w:val="16"/>
          <w:szCs w:val="16"/>
        </w:rPr>
      </w:pPr>
    </w:p>
    <w:p w14:paraId="1891EE9C" w14:textId="43EAE698" w:rsidR="004A1079" w:rsidRPr="009608E4" w:rsidRDefault="00CC7DFC" w:rsidP="009608E4">
      <w:pPr>
        <w:spacing w:line="360" w:lineRule="auto"/>
        <w:rPr>
          <w:rFonts w:ascii="Verdana" w:hAnsi="Verdana"/>
          <w:b/>
          <w:color w:val="000000" w:themeColor="text1"/>
          <w:lang w:val="en-GB"/>
        </w:rPr>
      </w:pPr>
      <w:r w:rsidRPr="004809E0">
        <w:rPr>
          <w:rFonts w:ascii="Roboto" w:hAnsi="Roboto" w:cs="Arial"/>
          <w:b/>
          <w:bCs/>
          <w:sz w:val="28"/>
          <w:szCs w:val="28"/>
        </w:rPr>
        <w:t>Contact Information</w:t>
      </w:r>
      <w:r w:rsidR="00131FD8" w:rsidRPr="00184595">
        <w:rPr>
          <w:rFonts w:ascii="Verdana" w:eastAsia="Times New Roman" w:hAnsi="Verdana"/>
          <w:color w:val="000000"/>
          <w:sz w:val="20"/>
          <w:szCs w:val="20"/>
        </w:rPr>
        <w:br/>
      </w:r>
      <w:r w:rsidR="004D2BBE">
        <w:rPr>
          <w:rFonts w:ascii="Roboto Slab" w:eastAsia="Times New Roman" w:hAnsi="Roboto Slab"/>
          <w:color w:val="000000"/>
          <w:sz w:val="16"/>
          <w:szCs w:val="16"/>
        </w:rPr>
        <w:t xml:space="preserve">Stephanie </w:t>
      </w:r>
      <w:proofErr w:type="spellStart"/>
      <w:r w:rsidR="004D2BBE">
        <w:rPr>
          <w:rFonts w:ascii="Roboto Slab" w:eastAsia="Times New Roman" w:hAnsi="Roboto Slab"/>
          <w:color w:val="000000"/>
          <w:sz w:val="16"/>
          <w:szCs w:val="16"/>
        </w:rPr>
        <w:t>Coccoluto</w:t>
      </w:r>
      <w:proofErr w:type="spellEnd"/>
      <w:r w:rsidR="004D2BBE">
        <w:rPr>
          <w:rFonts w:ascii="Roboto Slab" w:eastAsia="Times New Roman" w:hAnsi="Roboto Slab"/>
          <w:color w:val="000000"/>
          <w:sz w:val="16"/>
          <w:szCs w:val="16"/>
        </w:rPr>
        <w:t xml:space="preserve"> </w:t>
      </w:r>
      <w:proofErr w:type="spellStart"/>
      <w:r w:rsidR="004D2BBE">
        <w:rPr>
          <w:rFonts w:ascii="Roboto Slab" w:eastAsia="Times New Roman" w:hAnsi="Roboto Slab"/>
          <w:color w:val="000000"/>
          <w:sz w:val="16"/>
          <w:szCs w:val="16"/>
        </w:rPr>
        <w:t>Pestan</w:t>
      </w:r>
      <w:r w:rsidR="00131FD8" w:rsidRPr="00CC7DFC">
        <w:rPr>
          <w:rFonts w:ascii="Roboto Slab" w:eastAsia="Times New Roman" w:hAnsi="Roboto Slab"/>
          <w:color w:val="000000"/>
          <w:sz w:val="16"/>
          <w:szCs w:val="16"/>
        </w:rPr>
        <w:t>a</w:t>
      </w:r>
      <w:proofErr w:type="spellEnd"/>
      <w:r w:rsidR="00131FD8" w:rsidRPr="00CC7DFC">
        <w:rPr>
          <w:rFonts w:ascii="Roboto Slab" w:eastAsia="Times New Roman" w:hAnsi="Roboto Slab"/>
          <w:color w:val="000000"/>
          <w:sz w:val="16"/>
          <w:szCs w:val="16"/>
        </w:rPr>
        <w:t xml:space="preserve"> - </w:t>
      </w:r>
      <w:proofErr w:type="spellStart"/>
      <w:r w:rsidR="00131FD8" w:rsidRPr="00CC7DFC">
        <w:rPr>
          <w:rFonts w:ascii="Roboto Slab" w:eastAsia="Times New Roman" w:hAnsi="Roboto Slab"/>
          <w:color w:val="000000"/>
          <w:sz w:val="16"/>
          <w:szCs w:val="16"/>
        </w:rPr>
        <w:t>eGamingServices</w:t>
      </w:r>
      <w:proofErr w:type="spellEnd"/>
      <w:r w:rsidR="00131FD8" w:rsidRPr="00CC7DFC">
        <w:rPr>
          <w:rFonts w:ascii="MingLiU" w:eastAsia="MingLiU" w:hAnsi="MingLiU" w:cs="MingLiU"/>
          <w:color w:val="000000"/>
          <w:sz w:val="16"/>
          <w:szCs w:val="16"/>
        </w:rPr>
        <w:br/>
      </w:r>
      <w:r w:rsidR="00131FD8" w:rsidRPr="00CC7DFC">
        <w:rPr>
          <w:rStyle w:val="Emphasis"/>
          <w:rFonts w:ascii="Roboto Slab" w:eastAsia="Times New Roman" w:hAnsi="Roboto Slab"/>
          <w:color w:val="000000"/>
          <w:sz w:val="16"/>
          <w:szCs w:val="16"/>
        </w:rPr>
        <w:t>Press Relations &amp; Communication Manager</w:t>
      </w:r>
      <w:r w:rsidR="00131FD8" w:rsidRPr="00CC7DFC">
        <w:rPr>
          <w:rFonts w:ascii="Roboto Slab" w:eastAsia="Times New Roman" w:hAnsi="Roboto Slab"/>
          <w:color w:val="000000"/>
          <w:sz w:val="16"/>
          <w:szCs w:val="16"/>
        </w:rPr>
        <w:br/>
      </w:r>
      <w:hyperlink r:id="rId9" w:history="1">
        <w:r w:rsidR="00131FD8" w:rsidRPr="00CC7DFC">
          <w:rPr>
            <w:rStyle w:val="Hyperlink"/>
            <w:rFonts w:ascii="Roboto Slab" w:eastAsia="Times New Roman" w:hAnsi="Roboto Slab"/>
            <w:sz w:val="16"/>
            <w:szCs w:val="16"/>
          </w:rPr>
          <w:t>media@egamingservices.com</w:t>
        </w:r>
      </w:hyperlink>
      <w:r w:rsidR="00131FD8" w:rsidRPr="00CC7DFC">
        <w:rPr>
          <w:rFonts w:ascii="Roboto Slab" w:eastAsia="Times New Roman" w:hAnsi="Roboto Slab"/>
          <w:color w:val="000000"/>
          <w:sz w:val="16"/>
          <w:szCs w:val="16"/>
        </w:rPr>
        <w:t>/ </w:t>
      </w:r>
      <w:hyperlink r:id="rId10" w:history="1">
        <w:r w:rsidR="004D2BBE">
          <w:rPr>
            <w:rStyle w:val="Hyperlink"/>
            <w:rFonts w:ascii="Roboto Slab" w:eastAsia="Times New Roman" w:hAnsi="Roboto Slab"/>
            <w:sz w:val="16"/>
            <w:szCs w:val="16"/>
          </w:rPr>
          <w:t xml:space="preserve">s.coccoluto@egamingservices.com </w:t>
        </w:r>
      </w:hyperlink>
      <w:r w:rsidR="00131FD8" w:rsidRPr="00CC7DFC">
        <w:rPr>
          <w:rFonts w:ascii="Roboto Slab" w:eastAsia="Times New Roman" w:hAnsi="Roboto Slab"/>
          <w:color w:val="000000"/>
          <w:sz w:val="16"/>
          <w:szCs w:val="16"/>
        </w:rPr>
        <w:br/>
      </w:r>
      <w:hyperlink r:id="rId11" w:tgtFrame="_blank" w:history="1">
        <w:r w:rsidR="00131FD8" w:rsidRPr="00CC7DFC">
          <w:rPr>
            <w:rStyle w:val="Hyperlink"/>
            <w:rFonts w:ascii="Roboto Slab" w:eastAsia="Times New Roman" w:hAnsi="Roboto Slab"/>
            <w:sz w:val="16"/>
            <w:szCs w:val="16"/>
          </w:rPr>
          <w:t>http://www.egamingservices.com</w:t>
        </w:r>
      </w:hyperlink>
      <w:r w:rsidR="00131FD8" w:rsidRPr="00CC7DFC">
        <w:rPr>
          <w:rFonts w:ascii="Roboto Slab" w:eastAsia="Times New Roman" w:hAnsi="Roboto Slab"/>
          <w:color w:val="000000"/>
          <w:sz w:val="16"/>
          <w:szCs w:val="16"/>
        </w:rPr>
        <w:br/>
        <w:t xml:space="preserve">+351 </w:t>
      </w:r>
      <w:r w:rsidR="004D2BBE">
        <w:rPr>
          <w:rFonts w:ascii="Roboto Slab" w:eastAsia="Times New Roman" w:hAnsi="Roboto Slab"/>
          <w:color w:val="000000"/>
          <w:sz w:val="16"/>
          <w:szCs w:val="16"/>
        </w:rPr>
        <w:t>916</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229</w:t>
      </w:r>
      <w:r w:rsidR="00131FD8" w:rsidRPr="00CC7DFC">
        <w:rPr>
          <w:rFonts w:ascii="Roboto Slab" w:eastAsia="Times New Roman" w:hAnsi="Roboto Slab"/>
          <w:color w:val="000000"/>
          <w:sz w:val="16"/>
          <w:szCs w:val="16"/>
        </w:rPr>
        <w:t xml:space="preserve"> </w:t>
      </w:r>
      <w:r w:rsidR="004D2BBE">
        <w:rPr>
          <w:rFonts w:ascii="Roboto Slab" w:eastAsia="Times New Roman" w:hAnsi="Roboto Slab"/>
          <w:color w:val="000000"/>
          <w:sz w:val="16"/>
          <w:szCs w:val="16"/>
        </w:rPr>
        <w:t>594</w:t>
      </w:r>
      <w:r w:rsidR="00131FD8" w:rsidRPr="00184595">
        <w:rPr>
          <w:rFonts w:ascii="Verdana" w:eastAsia="Times New Roman" w:hAnsi="Verdana"/>
          <w:color w:val="000000"/>
          <w:sz w:val="20"/>
          <w:szCs w:val="20"/>
        </w:rPr>
        <w:br/>
      </w:r>
      <w:r w:rsidR="00131FD8" w:rsidRPr="00184595">
        <w:rPr>
          <w:rFonts w:ascii="Verdana" w:eastAsia="Times New Roman" w:hAnsi="Verdana"/>
          <w:color w:val="000000"/>
          <w:sz w:val="20"/>
          <w:szCs w:val="20"/>
        </w:rPr>
        <w:br/>
      </w:r>
      <w:r w:rsidR="005E6084" w:rsidRPr="00CC7DFC">
        <w:rPr>
          <w:rStyle w:val="Strong"/>
          <w:rFonts w:ascii="Roboto" w:eastAsia="Times New Roman" w:hAnsi="Roboto"/>
          <w:color w:val="000000"/>
          <w:sz w:val="28"/>
          <w:szCs w:val="28"/>
        </w:rPr>
        <w:t xml:space="preserve">About </w:t>
      </w:r>
      <w:proofErr w:type="spellStart"/>
      <w:r w:rsidR="005E6084" w:rsidRPr="00CC7DFC">
        <w:rPr>
          <w:rStyle w:val="Strong"/>
          <w:rFonts w:ascii="Roboto" w:eastAsia="Times New Roman" w:hAnsi="Roboto"/>
          <w:color w:val="000000"/>
          <w:sz w:val="28"/>
          <w:szCs w:val="28"/>
        </w:rPr>
        <w:t>eGamingServices</w:t>
      </w:r>
      <w:proofErr w:type="spellEnd"/>
      <w:r w:rsidR="005E6084" w:rsidRPr="00184595">
        <w:rPr>
          <w:rFonts w:ascii="Verdana" w:eastAsia="Times New Roman" w:hAnsi="Verdana"/>
          <w:color w:val="000000"/>
          <w:sz w:val="20"/>
          <w:szCs w:val="20"/>
        </w:rPr>
        <w:br/>
      </w:r>
      <w:r w:rsidR="005E6084" w:rsidRPr="00CC7DFC">
        <w:rPr>
          <w:rFonts w:ascii="Roboto Slab" w:eastAsia="Times New Roman" w:hAnsi="Roboto Slab"/>
          <w:color w:val="000000"/>
          <w:sz w:val="16"/>
          <w:szCs w:val="16"/>
        </w:rPr>
        <w:t xml:space="preserve">Founded in 2016 and based in the Portuguese city of Lisbon, </w:t>
      </w:r>
      <w:proofErr w:type="spellStart"/>
      <w:r w:rsidR="005E6084" w:rsidRPr="00CC7DFC">
        <w:rPr>
          <w:rFonts w:ascii="Roboto Slab" w:eastAsia="Times New Roman" w:hAnsi="Roboto Slab"/>
          <w:color w:val="000000"/>
          <w:sz w:val="16"/>
          <w:szCs w:val="16"/>
        </w:rPr>
        <w:t>eGamingServices</w:t>
      </w:r>
      <w:proofErr w:type="spellEnd"/>
      <w:r w:rsidR="005E6084" w:rsidRPr="00CC7DFC">
        <w:rPr>
          <w:rFonts w:ascii="Roboto Slab" w:eastAsia="Times New Roman" w:hAnsi="Roboto Slab"/>
          <w:color w:val="000000"/>
          <w:sz w:val="16"/>
          <w:szCs w:val="16"/>
        </w:rPr>
        <w:t xml:space="preserve"> also has offices in Brazil, Malta and Uruguay. The company helps gaming operators to redefine their product and find their customer online or within the retail channel of some of the regions with the most potential in the industry: Latin America, Europe and Africa. </w:t>
      </w:r>
      <w:proofErr w:type="spellStart"/>
      <w:proofErr w:type="gramStart"/>
      <w:r w:rsidR="005E6084" w:rsidRPr="00CC7DFC">
        <w:rPr>
          <w:rFonts w:ascii="Roboto Slab" w:eastAsia="Times New Roman" w:hAnsi="Roboto Slab"/>
          <w:color w:val="000000"/>
          <w:sz w:val="16"/>
          <w:szCs w:val="16"/>
        </w:rPr>
        <w:t>eGamingServices</w:t>
      </w:r>
      <w:proofErr w:type="spellEnd"/>
      <w:proofErr w:type="gramEnd"/>
      <w:r w:rsidR="005E6084" w:rsidRPr="00CC7DFC">
        <w:rPr>
          <w:rFonts w:ascii="Roboto Slab" w:eastAsia="Times New Roman" w:hAnsi="Roboto Slab"/>
          <w:color w:val="000000"/>
          <w:sz w:val="16"/>
          <w:szCs w:val="16"/>
        </w:rPr>
        <w:t xml:space="preserve"> creates effective and efficient projects to help operators find new customers and generate more income. </w:t>
      </w:r>
      <w:r w:rsidR="005E6084" w:rsidRPr="00CC7DFC">
        <w:rPr>
          <w:rFonts w:ascii="Roboto Slab" w:eastAsia="Times New Roman" w:hAnsi="Roboto Slab"/>
          <w:color w:val="000000"/>
          <w:sz w:val="16"/>
          <w:szCs w:val="16"/>
        </w:rPr>
        <w:br/>
      </w:r>
      <w:r w:rsidR="005E6084" w:rsidRPr="00CC7DFC">
        <w:rPr>
          <w:rFonts w:ascii="Roboto Slab" w:eastAsia="Times New Roman" w:hAnsi="Roboto Slab"/>
          <w:color w:val="000000"/>
          <w:sz w:val="16"/>
          <w:szCs w:val="16"/>
        </w:rPr>
        <w:br/>
        <w:t>For more information, please visit our </w:t>
      </w:r>
      <w:hyperlink r:id="rId12" w:tgtFrame="_blank" w:history="1">
        <w:r w:rsidR="005E6084" w:rsidRPr="00CC7DFC">
          <w:rPr>
            <w:rStyle w:val="Hyperlink"/>
            <w:rFonts w:ascii="Roboto Slab" w:eastAsia="Times New Roman" w:hAnsi="Roboto Slab"/>
            <w:sz w:val="16"/>
            <w:szCs w:val="16"/>
          </w:rPr>
          <w:t>site</w:t>
        </w:r>
      </w:hyperlink>
      <w:r w:rsidR="005E6084" w:rsidRPr="00CC7DFC">
        <w:rPr>
          <w:rFonts w:ascii="Roboto Slab" w:eastAsia="Times New Roman" w:hAnsi="Roboto Slab"/>
          <w:color w:val="000000"/>
          <w:sz w:val="16"/>
          <w:szCs w:val="16"/>
        </w:rPr>
        <w:t> or follow us on </w:t>
      </w:r>
      <w:proofErr w:type="spellStart"/>
      <w:r w:rsidR="005E6084">
        <w:fldChar w:fldCharType="begin"/>
      </w:r>
      <w:r w:rsidR="005E6084">
        <w:instrText xml:space="preserve"> HYPERLINK "https://www.linkedin.com/company-beta/15222604/" \t "_blank" </w:instrText>
      </w:r>
      <w:r w:rsidR="005E6084">
        <w:fldChar w:fldCharType="separate"/>
      </w:r>
      <w:r w:rsidR="005E6084" w:rsidRPr="00CC7DFC">
        <w:rPr>
          <w:rStyle w:val="Hyperlink"/>
          <w:rFonts w:ascii="Roboto Slab" w:eastAsia="Times New Roman" w:hAnsi="Roboto Slab"/>
          <w:sz w:val="16"/>
          <w:szCs w:val="16"/>
        </w:rPr>
        <w:t>Linkedi</w:t>
      </w:r>
      <w:r w:rsidR="005E6084">
        <w:rPr>
          <w:rStyle w:val="Hyperlink"/>
          <w:rFonts w:ascii="Roboto Slab" w:eastAsia="Times New Roman" w:hAnsi="Roboto Slab"/>
          <w:sz w:val="16"/>
          <w:szCs w:val="16"/>
        </w:rPr>
        <w:fldChar w:fldCharType="end"/>
      </w:r>
      <w:hyperlink r:id="rId13" w:tgtFrame="_blank" w:history="1">
        <w:r w:rsidR="005E6084" w:rsidRPr="00CC7DFC">
          <w:rPr>
            <w:rStyle w:val="Hyperlink"/>
            <w:rFonts w:ascii="Roboto Slab" w:eastAsia="Times New Roman" w:hAnsi="Roboto Slab"/>
            <w:sz w:val="16"/>
            <w:szCs w:val="16"/>
          </w:rPr>
          <w:t>n</w:t>
        </w:r>
        <w:proofErr w:type="spellEnd"/>
      </w:hyperlink>
      <w:r w:rsidR="005E6084" w:rsidRPr="00CC7DFC">
        <w:rPr>
          <w:rFonts w:ascii="Roboto Slab" w:eastAsia="Times New Roman" w:hAnsi="Roboto Slab"/>
          <w:color w:val="000000"/>
          <w:sz w:val="16"/>
          <w:szCs w:val="16"/>
        </w:rPr>
        <w:t>.</w:t>
      </w:r>
    </w:p>
    <w:sectPr w:rsidR="004A1079" w:rsidRPr="009608E4" w:rsidSect="00F73ECE">
      <w:head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27B30E" w14:textId="77777777" w:rsidR="00EF6656" w:rsidRDefault="00EF6656" w:rsidP="001C2B95">
      <w:r>
        <w:separator/>
      </w:r>
    </w:p>
  </w:endnote>
  <w:endnote w:type="continuationSeparator" w:id="0">
    <w:p w14:paraId="6675A671" w14:textId="77777777" w:rsidR="00EF6656" w:rsidRDefault="00EF6656" w:rsidP="001C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95052" w14:textId="77777777" w:rsidR="00EF6656" w:rsidRDefault="00EF6656" w:rsidP="001C2B95">
      <w:r>
        <w:separator/>
      </w:r>
    </w:p>
  </w:footnote>
  <w:footnote w:type="continuationSeparator" w:id="0">
    <w:p w14:paraId="1239D97F" w14:textId="77777777" w:rsidR="00EF6656" w:rsidRDefault="00EF6656" w:rsidP="001C2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73429" w14:textId="42674212" w:rsidR="001C2B95" w:rsidRDefault="001C2B95">
    <w:pPr>
      <w:pStyle w:val="Header"/>
    </w:pPr>
    <w:r w:rsidRPr="00CC7DFC">
      <w:rPr>
        <w:rFonts w:ascii="Arial" w:hAnsi="Arial" w:cs="Arial"/>
        <w:bCs/>
        <w:noProof/>
        <w:color w:val="000000" w:themeColor="text1"/>
        <w:sz w:val="28"/>
        <w:szCs w:val="28"/>
        <w:lang w:val="pt-PT" w:eastAsia="pt-PT"/>
      </w:rPr>
      <w:drawing>
        <wp:anchor distT="0" distB="0" distL="114300" distR="114300" simplePos="0" relativeHeight="251659264" behindDoc="1" locked="0" layoutInCell="1" allowOverlap="1" wp14:anchorId="0E5E83AF" wp14:editId="7CF18D7E">
          <wp:simplePos x="0" y="0"/>
          <wp:positionH relativeFrom="column">
            <wp:posOffset>-977265</wp:posOffset>
          </wp:positionH>
          <wp:positionV relativeFrom="page">
            <wp:posOffset>2752</wp:posOffset>
          </wp:positionV>
          <wp:extent cx="7661275" cy="12299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1275" cy="1229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131078"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1C7"/>
    <w:rsid w:val="000013FD"/>
    <w:rsid w:val="000047EE"/>
    <w:rsid w:val="0004534B"/>
    <w:rsid w:val="0009789F"/>
    <w:rsid w:val="000E7BC9"/>
    <w:rsid w:val="0010509F"/>
    <w:rsid w:val="00131FD8"/>
    <w:rsid w:val="00133BF8"/>
    <w:rsid w:val="001418A0"/>
    <w:rsid w:val="001C2B95"/>
    <w:rsid w:val="001E33D0"/>
    <w:rsid w:val="0021590A"/>
    <w:rsid w:val="002468CF"/>
    <w:rsid w:val="002C5B29"/>
    <w:rsid w:val="002C639F"/>
    <w:rsid w:val="002D1AC6"/>
    <w:rsid w:val="00333C80"/>
    <w:rsid w:val="00343C64"/>
    <w:rsid w:val="0039500F"/>
    <w:rsid w:val="003B6815"/>
    <w:rsid w:val="004836FD"/>
    <w:rsid w:val="004A0088"/>
    <w:rsid w:val="004A1079"/>
    <w:rsid w:val="004D2BBE"/>
    <w:rsid w:val="004E4075"/>
    <w:rsid w:val="004E683F"/>
    <w:rsid w:val="00515281"/>
    <w:rsid w:val="00536B05"/>
    <w:rsid w:val="00566561"/>
    <w:rsid w:val="00587969"/>
    <w:rsid w:val="005E6084"/>
    <w:rsid w:val="00637E55"/>
    <w:rsid w:val="007352A4"/>
    <w:rsid w:val="007511DF"/>
    <w:rsid w:val="007944B6"/>
    <w:rsid w:val="00851D66"/>
    <w:rsid w:val="0087435C"/>
    <w:rsid w:val="008C51C7"/>
    <w:rsid w:val="0094463E"/>
    <w:rsid w:val="00953A9B"/>
    <w:rsid w:val="009608E4"/>
    <w:rsid w:val="009B73D5"/>
    <w:rsid w:val="009F103B"/>
    <w:rsid w:val="00A0711E"/>
    <w:rsid w:val="00A07EF9"/>
    <w:rsid w:val="00B55ACA"/>
    <w:rsid w:val="00B753D3"/>
    <w:rsid w:val="00CC45BA"/>
    <w:rsid w:val="00CC7DFC"/>
    <w:rsid w:val="00CE7C6E"/>
    <w:rsid w:val="00D26628"/>
    <w:rsid w:val="00D268BC"/>
    <w:rsid w:val="00DA3DC6"/>
    <w:rsid w:val="00DB691A"/>
    <w:rsid w:val="00DF2A07"/>
    <w:rsid w:val="00E57DE7"/>
    <w:rsid w:val="00EE710A"/>
    <w:rsid w:val="00EF5AEF"/>
    <w:rsid w:val="00EF6656"/>
    <w:rsid w:val="00F321C7"/>
    <w:rsid w:val="00F3349B"/>
    <w:rsid w:val="00F404E3"/>
    <w:rsid w:val="00F73ECE"/>
    <w:rsid w:val="00F920F9"/>
    <w:rsid w:val="00FB2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F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68CF"/>
    <w:rPr>
      <w:color w:val="0563C1" w:themeColor="hyperlink"/>
      <w:u w:val="single"/>
    </w:rPr>
  </w:style>
  <w:style w:type="character" w:styleId="Strong">
    <w:name w:val="Strong"/>
    <w:basedOn w:val="DefaultParagraphFont"/>
    <w:uiPriority w:val="22"/>
    <w:qFormat/>
    <w:rsid w:val="00131FD8"/>
    <w:rPr>
      <w:b/>
      <w:bCs/>
    </w:rPr>
  </w:style>
  <w:style w:type="character" w:styleId="Emphasis">
    <w:name w:val="Emphasis"/>
    <w:basedOn w:val="DefaultParagraphFont"/>
    <w:uiPriority w:val="20"/>
    <w:qFormat/>
    <w:rsid w:val="00131FD8"/>
    <w:rPr>
      <w:i/>
      <w:iCs/>
    </w:rPr>
  </w:style>
  <w:style w:type="character" w:customStyle="1" w:styleId="apple-converted-space">
    <w:name w:val="apple-converted-space"/>
    <w:basedOn w:val="DefaultParagraphFont"/>
    <w:rsid w:val="00F3349B"/>
  </w:style>
  <w:style w:type="paragraph" w:styleId="Header">
    <w:name w:val="header"/>
    <w:basedOn w:val="Normal"/>
    <w:link w:val="HeaderChar"/>
    <w:uiPriority w:val="99"/>
    <w:unhideWhenUsed/>
    <w:rsid w:val="001C2B95"/>
    <w:pPr>
      <w:tabs>
        <w:tab w:val="center" w:pos="4680"/>
        <w:tab w:val="right" w:pos="9360"/>
      </w:tabs>
    </w:pPr>
  </w:style>
  <w:style w:type="character" w:customStyle="1" w:styleId="HeaderChar">
    <w:name w:val="Header Char"/>
    <w:basedOn w:val="DefaultParagraphFont"/>
    <w:link w:val="Header"/>
    <w:uiPriority w:val="99"/>
    <w:rsid w:val="001C2B95"/>
  </w:style>
  <w:style w:type="paragraph" w:styleId="Footer">
    <w:name w:val="footer"/>
    <w:basedOn w:val="Normal"/>
    <w:link w:val="FooterChar"/>
    <w:uiPriority w:val="99"/>
    <w:unhideWhenUsed/>
    <w:rsid w:val="001C2B95"/>
    <w:pPr>
      <w:tabs>
        <w:tab w:val="center" w:pos="4680"/>
        <w:tab w:val="right" w:pos="9360"/>
      </w:tabs>
    </w:pPr>
  </w:style>
  <w:style w:type="character" w:customStyle="1" w:styleId="FooterChar">
    <w:name w:val="Footer Char"/>
    <w:basedOn w:val="DefaultParagraphFont"/>
    <w:link w:val="Footer"/>
    <w:uiPriority w:val="99"/>
    <w:rsid w:val="001C2B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egamingservices.com/" TargetMode="External"/><Relationship Id="rId13" Type="http://schemas.openxmlformats.org/officeDocument/2006/relationships/hyperlink" Target="https://www.linkedin.com/company-beta/1522260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gamingservices.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egamingservice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alicia@egamingservices.com" TargetMode="External"/><Relationship Id="rId4" Type="http://schemas.openxmlformats.org/officeDocument/2006/relationships/webSettings" Target="webSettings.xml"/><Relationship Id="rId9" Type="http://schemas.openxmlformats.org/officeDocument/2006/relationships/hyperlink" Target="mailto:media@egamingservice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551</Words>
  <Characters>2981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Miguel Gonçalves</cp:lastModifiedBy>
  <cp:revision>11</cp:revision>
  <dcterms:created xsi:type="dcterms:W3CDTF">2018-02-15T14:38:00Z</dcterms:created>
  <dcterms:modified xsi:type="dcterms:W3CDTF">2018-03-15T17:18:00Z</dcterms:modified>
</cp:coreProperties>
</file>